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4"/>
      </w:pPr>
      <w:bookmarkStart w:id="0" w:name="_Toc421109795"/>
      <w:bookmarkStart w:id="1" w:name="_Toc282856686"/>
      <w:bookmarkStart w:id="2" w:name="_Toc279791839"/>
      <w:bookmarkStart w:id="3" w:name="_Toc282982082"/>
      <w:bookmarkStart w:id="4" w:name="_Toc278898189"/>
      <w:bookmarkStart w:id="5" w:name="_Toc282789523"/>
      <w:bookmarkStart w:id="6" w:name="_Toc282790293"/>
      <w:bookmarkStart w:id="7" w:name="_Toc282421877"/>
      <w:bookmarkStart w:id="8" w:name="_Toc279823505"/>
      <w:bookmarkStart w:id="9" w:name="_Toc279825977"/>
      <w:bookmarkStart w:id="10" w:name="_Toc282790637"/>
      <w:bookmarkStart w:id="11" w:name="_Toc282524823"/>
      <w:bookmarkStart w:id="12" w:name="_Toc279791780"/>
      <w:bookmarkStart w:id="13" w:name="_Toc279822988"/>
      <w:bookmarkStart w:id="160" w:name="_GoBack"/>
      <w:bookmarkEnd w:id="160"/>
      <w:r>
        <w:rPr>
          <w:rFonts w:ascii="Times New Roman"/>
        </w:rPr>
        <mc:AlternateContent>
          <mc:Choice Requires="wps">
            <w:drawing>
              <wp:anchor distT="0" distB="0" distL="114300" distR="114300" simplePos="0" relativeHeight="251664384" behindDoc="1" locked="0" layoutInCell="1" allowOverlap="1">
                <wp:simplePos x="0" y="0"/>
                <wp:positionH relativeFrom="column">
                  <wp:posOffset>-66040</wp:posOffset>
                </wp:positionH>
                <wp:positionV relativeFrom="paragraph">
                  <wp:posOffset>36195</wp:posOffset>
                </wp:positionV>
                <wp:extent cx="866775" cy="198120"/>
                <wp:effectExtent l="0" t="0" r="9525" b="11430"/>
                <wp:wrapNone/>
                <wp:docPr id="16" name="BAH"/>
                <wp:cNvGraphicFramePr/>
                <a:graphic xmlns:a="http://schemas.openxmlformats.org/drawingml/2006/main">
                  <a:graphicData uri="http://schemas.microsoft.com/office/word/2010/wordprocessingShape">
                    <wps:wsp>
                      <wps:cNvSpPr/>
                      <wps:spPr>
                        <a:xfrm>
                          <a:off x="0" y="0"/>
                          <a:ext cx="866775" cy="198120"/>
                        </a:xfrm>
                        <a:prstGeom prst="rect">
                          <a:avLst/>
                        </a:prstGeom>
                        <a:gradFill rotWithShape="0">
                          <a:gsLst>
                            <a:gs pos="0">
                              <a:srgbClr val="BBD5F0"/>
                            </a:gs>
                            <a:gs pos="100000">
                              <a:srgbClr val="9CBEE0"/>
                            </a:gs>
                          </a:gsLst>
                          <a:lin ang="5400000"/>
                          <a:tileRect/>
                        </a:gradFill>
                        <a:ln w="15875">
                          <a:noFill/>
                        </a:ln>
                      </wps:spPr>
                      <wps:bodyPr upright="1"/>
                    </wps:wsp>
                  </a:graphicData>
                </a:graphic>
              </wp:anchor>
            </w:drawing>
          </mc:Choice>
          <mc:Fallback>
            <w:pict>
              <v:rect id="BAH" o:spid="_x0000_s1026" o:spt="1" style="position:absolute;left:0pt;margin-left:-5.2pt;margin-top:2.85pt;height:15.6pt;width:68.25pt;z-index:-251652096;mso-width-relative:page;mso-height-relative:page;" fillcolor="#BBD5F0" filled="t" stroked="f" coordsize="21600,21600" o:gfxdata="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Onnt0fZAAAACAEAAA8AAAAAAAAAAQAgAAAA&#10;IgAAAGRycy9kb3ducmV2LnhtbFBLAQIUABQAAAAIAIdO4kCEeysq0QEAAKMDAAAOAAAAAAAAAAEA&#10;IAAAACgBAABkcnMvZTJvRG9jLnhtbFBLBQYAAAAABgAGAFkBAABrBQAAAAA=&#10;">
                <v:fill type="gradient" on="t" color2="#9CBEE0" focus="100%" focussize="0f,0f" focusposition="0f,0f">
                  <o:fill type="gradientUnscaled" v:ext="backwardCompatible"/>
                </v:fill>
                <v:stroke on="f" weight="1.25pt"/>
                <v:imagedata o:title=""/>
                <o:lock v:ext="edit" aspectratio="f"/>
              </v:rect>
            </w:pict>
          </mc:Fallback>
        </mc:AlternateContent>
      </w:r>
      <w:bookmarkStart w:id="14" w:name="ICS"/>
      <w:r>
        <w:fldChar w:fldCharType="begin">
          <w:ffData>
            <w:name w:val="ICS"/>
            <w:enabled/>
            <w:calcOnExit w:val="0"/>
            <w:helpText w:type="text" w:val="请输入正确的ICS号："/>
            <w:textInput>
              <w:default w:val="点击此处添加ICS号"/>
            </w:textInput>
          </w:ffData>
        </w:fldChar>
      </w:r>
      <w:r>
        <w:instrText xml:space="preserve"> FORMTEXT </w:instrText>
      </w:r>
      <w:r>
        <w:fldChar w:fldCharType="separate"/>
      </w:r>
      <w:r>
        <w:rPr>
          <w:rFonts w:hint="eastAsia"/>
        </w:rPr>
        <w:t>点击此处添加ICS号</w:t>
      </w:r>
      <w:r>
        <w:fldChar w:fldCharType="end"/>
      </w:r>
      <w:bookmarkEnd w:id="14"/>
    </w:p>
    <w:p>
      <w:pPr>
        <w:pStyle w:val="214"/>
      </w:pPr>
      <w:bookmarkStart w:id="15" w:name="WXFLH"/>
      <w:r>
        <w:fldChar w:fldCharType="begin">
          <w:ffData>
            <w:name w:val="WXFLH"/>
            <w:enabled/>
            <w:calcOnExit w:val="0"/>
            <w:helpText w:type="text" w:val="请输入中国标准文献分类号："/>
            <w:textInput>
              <w:default w:val="点击此处添加中国标准文献分类号"/>
            </w:textInput>
          </w:ffData>
        </w:fldChar>
      </w:r>
      <w:r>
        <w:instrText xml:space="preserve"> FORMTEXT </w:instrText>
      </w:r>
      <w:r>
        <w:fldChar w:fldCharType="separate"/>
      </w:r>
      <w:r>
        <w:rPr>
          <w:rFonts w:hint="eastAsia"/>
        </w:rPr>
        <w:t>点击此处添加中国标准文献分类号</w:t>
      </w:r>
      <w:r>
        <w:fldChar w:fldCharType="end"/>
      </w:r>
      <w:bookmarkEnd w:id="15"/>
    </w:p>
    <w:tbl>
      <w:tblPr>
        <w:tblStyle w:val="44"/>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571" w:type="dxa"/>
            <w:tcBorders>
              <w:top w:val="nil"/>
              <w:left w:val="nil"/>
              <w:bottom w:val="nil"/>
              <w:right w:val="nil"/>
            </w:tcBorders>
            <w:shd w:val="clear" w:color="auto" w:fill="auto"/>
          </w:tcPr>
          <w:p>
            <w:pPr>
              <w:pStyle w:val="214"/>
            </w:pPr>
            <w:r>
              <w:fldChar w:fldCharType="begin">
                <w:ffData>
                  <w:name w:val="BAH"/>
                  <w:enabled/>
                  <w:calcOnExit w:val="0"/>
                  <w:textInput/>
                </w:ffData>
              </w:fldChar>
            </w:r>
            <w:bookmarkStart w:id="16" w:name="BAH"/>
            <w:r>
              <w:instrText xml:space="preserve"> FORMTEXT </w:instrText>
            </w:r>
            <w:r>
              <w:fldChar w:fldCharType="separate"/>
            </w:r>
            <w:r>
              <w:rPr>
                <w:rFonts w:ascii="Cambria Math" w:hAnsi="Cambria Math" w:cs="Cambria Math"/>
              </w:rPr>
              <w:t>     </w:t>
            </w:r>
            <w:r>
              <w:fldChar w:fldCharType="end"/>
            </w:r>
            <w:bookmarkEnd w:id="16"/>
          </w:p>
        </w:tc>
      </w:tr>
    </w:tbl>
    <w:p>
      <w:pPr>
        <w:pStyle w:val="176"/>
      </w:pPr>
      <w:r>
        <w:rPr>
          <w:rFonts w:hint="eastAsia"/>
        </w:rPr>
        <w:t>LY</w:t>
      </w:r>
    </w:p>
    <w:p>
      <w:pPr>
        <w:pStyle w:val="204"/>
      </w:pPr>
      <w:r>
        <mc:AlternateContent>
          <mc:Choice Requires="wps">
            <w:drawing>
              <wp:anchor distT="0" distB="0" distL="114300" distR="114300" simplePos="0" relativeHeight="251662336" behindDoc="1" locked="0" layoutInCell="1" allowOverlap="1">
                <wp:simplePos x="0" y="0"/>
                <wp:positionH relativeFrom="column">
                  <wp:posOffset>4878705</wp:posOffset>
                </wp:positionH>
                <wp:positionV relativeFrom="paragraph">
                  <wp:posOffset>257175</wp:posOffset>
                </wp:positionV>
                <wp:extent cx="1143000" cy="228600"/>
                <wp:effectExtent l="0" t="0" r="0" b="0"/>
                <wp:wrapNone/>
                <wp:docPr id="14" name="DT"/>
                <wp:cNvGraphicFramePr/>
                <a:graphic xmlns:a="http://schemas.openxmlformats.org/drawingml/2006/main">
                  <a:graphicData uri="http://schemas.microsoft.com/office/word/2010/wordprocessingShape">
                    <wps:wsp>
                      <wps:cNvSpPr/>
                      <wps:spPr>
                        <a:xfrm>
                          <a:off x="0" y="0"/>
                          <a:ext cx="1143000" cy="228600"/>
                        </a:xfrm>
                        <a:prstGeom prst="rect">
                          <a:avLst/>
                        </a:prstGeom>
                        <a:gradFill rotWithShape="0">
                          <a:gsLst>
                            <a:gs pos="0">
                              <a:srgbClr val="BBD5F0"/>
                            </a:gs>
                            <a:gs pos="100000">
                              <a:srgbClr val="9CBEE0"/>
                            </a:gs>
                          </a:gsLst>
                          <a:lin ang="5400000"/>
                          <a:tileRect/>
                        </a:gradFill>
                        <a:ln w="15875">
                          <a:noFill/>
                        </a:ln>
                      </wps:spPr>
                      <wps:bodyPr upright="1"/>
                    </wps:wsp>
                  </a:graphicData>
                </a:graphic>
              </wp:anchor>
            </w:drawing>
          </mc:Choice>
          <mc:Fallback>
            <w:pict>
              <v:rect id="DT" o:spid="_x0000_s1026" o:spt="1" style="position:absolute;left:0pt;margin-left:384.15pt;margin-top:20.25pt;height:18pt;width:90pt;z-index:-251654144;mso-width-relative:page;mso-height-relative:page;" fillcolor="#BBD5F0" filled="t" stroked="f" coordsize="21600,21600" o:gfxdata="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HD7vi9oAAAAJAQAADwAAAAAAAAABACAA&#10;AAAiAAAAZHJzL2Rvd25yZXYueG1sUEsBAhQAFAAAAAgAh07iQEq8AWLSAQAAowMAAA4AAAAAAAAA&#10;AQAgAAAAKQEAAGRycy9lMm9Eb2MueG1sUEsFBgAAAAAGAAYAWQEAAG0FAAAAAA==&#10;">
                <v:fill type="gradient" on="t" color2="#9CBEE0" focus="100%" focussize="0f,0f" focusposition="0f,0f">
                  <o:fill type="gradientUnscaled" v:ext="backwardCompatible"/>
                </v:fill>
                <v:stroke on="f" weight="1.25pt"/>
                <v:imagedata o:title=""/>
                <o:lock v:ext="edit" aspectratio="f"/>
              </v:rect>
            </w:pict>
          </mc:Fallback>
        </mc:AlternateContent>
      </w:r>
      <w:r>
        <w:rPr>
          <w:rFonts w:hint="eastAsia"/>
        </w:rPr>
        <w:t>中华人民共和国</w:t>
      </w:r>
      <w:bookmarkStart w:id="17" w:name="c2"/>
      <w:r>
        <w:fldChar w:fldCharType="begin">
          <w:ffData>
            <w:name w:val="c2"/>
            <w:enabled/>
            <w:calcOnExit w:val="0"/>
            <w:textInput>
              <w:default w:val="林业"/>
            </w:textInput>
          </w:ffData>
        </w:fldChar>
      </w:r>
      <w:r>
        <w:instrText xml:space="preserve"> FORMTEXT </w:instrText>
      </w:r>
      <w:r>
        <w:fldChar w:fldCharType="separate"/>
      </w:r>
      <w:r>
        <w:t>林业</w:t>
      </w:r>
      <w:r>
        <w:fldChar w:fldCharType="end"/>
      </w:r>
      <w:bookmarkEnd w:id="17"/>
      <w:r>
        <w:rPr>
          <w:rFonts w:hint="eastAsia"/>
        </w:rPr>
        <w:t>行业标准</w:t>
      </w:r>
    </w:p>
    <w:p>
      <w:pPr>
        <w:pStyle w:val="172"/>
      </w:pPr>
      <w:r>
        <w:rPr>
          <w:rFonts w:hint="eastAsia"/>
        </w:rPr>
        <w:t>LY</w:t>
      </w:r>
      <w:r>
        <w:rPr>
          <w:rFonts w:ascii="Times New Roman"/>
        </w:rPr>
        <w:t xml:space="preserve">/T </w:t>
      </w:r>
      <w:r>
        <w:rPr>
          <w:rFonts w:hint="eastAsia"/>
        </w:rPr>
        <w:t>2492</w:t>
      </w:r>
      <w:r>
        <w:t>—</w:t>
      </w:r>
      <w:r>
        <w:rPr>
          <w:rFonts w:hint="eastAsia"/>
        </w:rPr>
        <w:t>2015</w:t>
      </w:r>
    </w:p>
    <w:tbl>
      <w:tblPr>
        <w:tblStyle w:val="44"/>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571" w:type="dxa"/>
            <w:tcBorders>
              <w:top w:val="nil"/>
              <w:left w:val="nil"/>
              <w:bottom w:val="nil"/>
              <w:right w:val="nil"/>
            </w:tcBorders>
            <w:shd w:val="clear" w:color="auto" w:fill="auto"/>
          </w:tcPr>
          <w:p>
            <w:pPr>
              <w:pStyle w:val="187"/>
            </w:pPr>
            <w:bookmarkStart w:id="18" w:name="DT"/>
            <w: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19050</wp:posOffset>
                      </wp:positionV>
                      <wp:extent cx="6120130" cy="0"/>
                      <wp:effectExtent l="0" t="0" r="0" b="0"/>
                      <wp:wrapNone/>
                      <wp:docPr id="13" name="直线 28"/>
                      <wp:cNvGraphicFramePr/>
                      <a:graphic xmlns:a="http://schemas.openxmlformats.org/drawingml/2006/main">
                        <a:graphicData uri="http://schemas.microsoft.com/office/word/2010/wordprocessingShape">
                          <wps:wsp>
                            <wps:cNvSpPr/>
                            <wps:spPr>
                              <a:xfrm>
                                <a:off x="0" y="0"/>
                                <a:ext cx="6120130" cy="0"/>
                              </a:xfrm>
                              <a:prstGeom prst="line">
                                <a:avLst/>
                              </a:prstGeom>
                              <a:ln w="15875" cap="flat" cmpd="sng">
                                <a:solidFill>
                                  <a:srgbClr val="739CC3"/>
                                </a:solidFill>
                                <a:prstDash val="solid"/>
                                <a:headEnd type="none" w="med" len="med"/>
                                <a:tailEnd type="none" w="med" len="med"/>
                              </a:ln>
                            </wps:spPr>
                            <wps:bodyPr upright="1"/>
                          </wps:wsp>
                        </a:graphicData>
                      </a:graphic>
                    </wp:anchor>
                  </w:drawing>
                </mc:Choice>
                <mc:Fallback>
                  <w:pict>
                    <v:line id="直线 28" o:spid="_x0000_s1026" o:spt="20" style="position:absolute;left:0pt;margin-left:0pt;margin-top:1.5pt;height:0pt;width:481.9pt;z-index:251661312;mso-width-relative:page;mso-height-relative:page;" filled="f" stroked="t" coordsize="21600,21600" o:gfxdata="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IUv2oM8AAAAEAQAADwAAAAAAAAABACAAAAAiAAAAZHJzL2Rv&#10;d25yZXYueG1sUEsBAhQAFAAAAAgAh07iQGmo/mPRAQAAkAMAAA4AAAAAAAAAAQAgAAAAHgEAAGRy&#10;cy9lMm9Eb2MueG1sUEsFBgAAAAAGAAYAWQEAAGEFAAAAAA==&#10;">
                      <v:fill on="f" focussize="0,0"/>
                      <v:stroke weight="1.25pt" color="#739CC3" joinstyle="round"/>
                      <v:imagedata o:title=""/>
                      <o:lock v:ext="edit" aspectratio="f"/>
                    </v:line>
                  </w:pict>
                </mc:Fallback>
              </mc:AlternateContent>
            </w:r>
            <w:r>
              <w:fldChar w:fldCharType="begin">
                <w:ffData>
                  <w:name w:val="DT"/>
                  <w:enabled/>
                  <w:calcOnExit w:val="0"/>
                  <w:textInput/>
                </w:ffData>
              </w:fldChar>
            </w:r>
            <w:r>
              <w:instrText xml:space="preserve"> FORMTEXT </w:instrText>
            </w:r>
            <w:r>
              <w:fldChar w:fldCharType="separate"/>
            </w:r>
            <w:r>
              <w:rPr>
                <w:rFonts w:ascii="Cambria Math" w:hAnsi="Cambria Math" w:cs="Cambria Math"/>
              </w:rPr>
              <w:t>     </w:t>
            </w:r>
            <w:r>
              <w:fldChar w:fldCharType="end"/>
            </w:r>
            <w:bookmarkEnd w:id="18"/>
          </w:p>
        </w:tc>
      </w:tr>
    </w:tbl>
    <w:p>
      <w:pPr>
        <w:pStyle w:val="33"/>
        <w:rPr>
          <w:rFonts w:ascii="黑体" w:eastAsia="黑体"/>
        </w:rPr>
      </w:pPr>
    </w:p>
    <w:p>
      <w:pPr>
        <w:pStyle w:val="33"/>
        <w:rPr>
          <w:rFonts w:ascii="黑体" w:eastAsia="黑体"/>
        </w:rPr>
      </w:pPr>
    </w:p>
    <w:p>
      <w:pPr>
        <w:pStyle w:val="136"/>
      </w:pPr>
      <w:bookmarkStart w:id="19" w:name="StdName"/>
      <w:r>
        <w:fldChar w:fldCharType="begin">
          <w:ffData>
            <w:name w:val="StdName"/>
            <w:enabled/>
            <w:calcOnExit w:val="0"/>
            <w:textInput>
              <w:default w:val="建设项目使用林地可行性报告编制规范"/>
            </w:textInput>
          </w:ffData>
        </w:fldChar>
      </w:r>
      <w:r>
        <w:instrText xml:space="preserve"> FORMTEXT </w:instrText>
      </w:r>
      <w:r>
        <w:fldChar w:fldCharType="separate"/>
      </w:r>
      <w:r>
        <w:rPr>
          <w:rFonts w:hint="eastAsia"/>
        </w:rPr>
        <w:t>建设项目使用林地可行性报告编制规范</w:t>
      </w:r>
      <w:r>
        <w:fldChar w:fldCharType="end"/>
      </w:r>
      <w:bookmarkEnd w:id="19"/>
    </w:p>
    <w:p>
      <w:pPr>
        <w:pStyle w:val="135"/>
      </w:pPr>
      <w:bookmarkStart w:id="20" w:name="StdEnglishName"/>
      <w:r>
        <w:fldChar w:fldCharType="begin">
          <w:ffData>
            <w:name w:val="StdEnglishName"/>
            <w:enabled/>
            <w:calcOnExit w:val="0"/>
            <w:textInput>
              <w:default w:val="Regulations for Feasibility Report Preparation of Construction Projects Using Forestland"/>
            </w:textInput>
          </w:ffData>
        </w:fldChar>
      </w:r>
      <w:r>
        <w:instrText xml:space="preserve"> FORMTEXT </w:instrText>
      </w:r>
      <w:r>
        <w:fldChar w:fldCharType="separate"/>
      </w:r>
      <w:r>
        <w:t>Regulations for Feasibility Report Preparation of Construction Projects Using Forestland</w:t>
      </w:r>
      <w:r>
        <w:fldChar w:fldCharType="end"/>
      </w:r>
      <w:bookmarkEnd w:id="20"/>
    </w:p>
    <w:p>
      <w:pPr>
        <w:pStyle w:val="134"/>
      </w:pPr>
      <w:bookmarkStart w:id="21" w:name="YZBS"/>
      <w:r>
        <w:fldChar w:fldCharType="begin">
          <w:ffData>
            <w:name w:val="YZBS"/>
            <w:enabled/>
            <w:calcOnExit w:val="0"/>
            <w:textInput>
              <w:default w:val="点击此处添加与国际标准一致性程度的标识"/>
            </w:textInput>
          </w:ffData>
        </w:fldChar>
      </w:r>
      <w:r>
        <w:instrText xml:space="preserve"> FORMTEXT </w:instrText>
      </w:r>
      <w:r>
        <w:fldChar w:fldCharType="separate"/>
      </w:r>
      <w:r>
        <w:rPr>
          <w:rFonts w:hint="eastAsia"/>
        </w:rPr>
        <w:t>点击此处添加与国际标准一致性程度的标识</w:t>
      </w:r>
      <w:r>
        <w:fldChar w:fldCharType="end"/>
      </w:r>
      <w:bookmarkEnd w:id="21"/>
    </w:p>
    <w:tbl>
      <w:tblPr>
        <w:tblStyle w:val="44"/>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1" w:type="dxa"/>
            <w:tcBorders>
              <w:top w:val="nil"/>
              <w:left w:val="nil"/>
              <w:bottom w:val="nil"/>
              <w:right w:val="nil"/>
            </w:tcBorders>
            <w:shd w:val="clear" w:color="auto" w:fill="auto"/>
          </w:tcPr>
          <w:p>
            <w:pPr>
              <w:pStyle w:val="155"/>
            </w:pPr>
            <w:r>
              <w:rPr>
                <w:rFonts w:hint="eastAsia"/>
              </w:rPr>
              <w:t>（报批稿）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1" w:type="dxa"/>
            <w:tcBorders>
              <w:top w:val="nil"/>
              <w:left w:val="nil"/>
              <w:bottom w:val="nil"/>
              <w:right w:val="nil"/>
            </w:tcBorders>
            <w:shd w:val="clear" w:color="auto" w:fill="auto"/>
          </w:tcPr>
          <w:p>
            <w:pPr>
              <w:pStyle w:val="154"/>
            </w:pPr>
            <w:bookmarkStart w:id="22" w:name="WCRQ"/>
            <w:r>
              <mc:AlternateContent>
                <mc:Choice Requires="wps">
                  <w:drawing>
                    <wp:anchor distT="0" distB="0" distL="114300" distR="114300" simplePos="0" relativeHeight="251663360" behindDoc="1" locked="0" layoutInCell="1" allowOverlap="1">
                      <wp:simplePos x="0" y="0"/>
                      <wp:positionH relativeFrom="column">
                        <wp:posOffset>2275205</wp:posOffset>
                      </wp:positionH>
                      <wp:positionV relativeFrom="paragraph">
                        <wp:posOffset>107950</wp:posOffset>
                      </wp:positionV>
                      <wp:extent cx="1270000" cy="304800"/>
                      <wp:effectExtent l="0" t="0" r="6350" b="0"/>
                      <wp:wrapNone/>
                      <wp:docPr id="15" name="LB"/>
                      <wp:cNvGraphicFramePr/>
                      <a:graphic xmlns:a="http://schemas.openxmlformats.org/drawingml/2006/main">
                        <a:graphicData uri="http://schemas.microsoft.com/office/word/2010/wordprocessingShape">
                          <wps:wsp>
                            <wps:cNvSpPr/>
                            <wps:spPr>
                              <a:xfrm>
                                <a:off x="0" y="0"/>
                                <a:ext cx="1270000" cy="304800"/>
                              </a:xfrm>
                              <a:prstGeom prst="rect">
                                <a:avLst/>
                              </a:prstGeom>
                              <a:gradFill rotWithShape="0">
                                <a:gsLst>
                                  <a:gs pos="0">
                                    <a:srgbClr val="BBD5F0"/>
                                  </a:gs>
                                  <a:gs pos="100000">
                                    <a:srgbClr val="9CBEE0"/>
                                  </a:gs>
                                </a:gsLst>
                                <a:lin ang="5400000"/>
                                <a:tileRect/>
                              </a:gradFill>
                              <a:ln w="15875">
                                <a:noFill/>
                              </a:ln>
                            </wps:spPr>
                            <wps:bodyPr upright="1"/>
                          </wps:wsp>
                        </a:graphicData>
                      </a:graphic>
                    </wp:anchor>
                  </w:drawing>
                </mc:Choice>
                <mc:Fallback>
                  <w:pict>
                    <v:rect id="LB" o:spid="_x0000_s1026" o:spt="1" style="position:absolute;left:0pt;margin-left:179.15pt;margin-top:8.5pt;height:24pt;width:100pt;z-index:-251653120;mso-width-relative:page;mso-height-relative:page;" fillcolor="#BBD5F0" filled="t" stroked="f" coordsize="21600,21600" o:gfxdata="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jVAGe2AAAAAkBAAAPAAAAAAAAAAEAIAAAACIAAABk&#10;cnMvZG93bnJldi54bWxQSwECFAAUAAAACACHTuJAyqaw3s0BAACjAwAADgAAAAAAAAABACAAAAAn&#10;AQAAZHJzL2Uyb0RvYy54bWxQSwUGAAAAAAYABgBZAQAAZgUAAAAA&#10;">
                      <v:fill type="gradient" on="t" color2="#9CBEE0" focus="100%" focussize="0f,0f" focusposition="0f,0f">
                        <o:fill type="gradientUnscaled" v:ext="backwardCompatible"/>
                      </v:fill>
                      <v:stroke on="f" weight="1.25pt"/>
                      <v:imagedata o:title=""/>
                      <o:lock v:ext="edit" aspectratio="f"/>
                    </v:rect>
                  </w:pict>
                </mc:Fallback>
              </mc:AlternateContent>
            </w:r>
            <w:bookmarkEnd w:id="22"/>
            <w:r>
              <w:fldChar w:fldCharType="begin">
                <w:ffData>
                  <w:enabled/>
                  <w:calcOnExit w:val="0"/>
                  <w:textInput>
                    <w:default w:val="（本稿完成日期：2015年6月）"/>
                  </w:textInput>
                </w:ffData>
              </w:fldChar>
            </w:r>
            <w:r>
              <w:instrText xml:space="preserve"> FORMTEXT </w:instrText>
            </w:r>
            <w:r>
              <w:fldChar w:fldCharType="separate"/>
            </w:r>
            <w:r>
              <w:rPr>
                <w:rFonts w:hint="eastAsia"/>
              </w:rPr>
              <w:t>（本稿完成日期：2015年6月）</w:t>
            </w:r>
            <w:r>
              <w:fldChar w:fldCharType="end"/>
            </w:r>
          </w:p>
        </w:tc>
      </w:tr>
    </w:tbl>
    <w:p>
      <w:pPr>
        <w:pStyle w:val="130"/>
        <w:rPr>
          <w:rFonts w:ascii="黑体"/>
        </w:rPr>
      </w:pPr>
      <w:bookmarkStart w:id="23" w:name="FY"/>
    </w:p>
    <w:p>
      <w:pPr>
        <w:pStyle w:val="130"/>
        <w:rPr>
          <w:rFonts w:ascii="黑体"/>
        </w:rPr>
      </w:pPr>
    </w:p>
    <w:p>
      <w:pPr>
        <w:pStyle w:val="130"/>
        <w:rPr>
          <w:rFonts w:ascii="黑体"/>
        </w:rPr>
      </w:pPr>
    </w:p>
    <w:p>
      <w:pPr>
        <w:pStyle w:val="130"/>
        <w:rPr>
          <w:rFonts w:ascii="黑体"/>
        </w:rPr>
      </w:pPr>
    </w:p>
    <w:p>
      <w:pPr>
        <w:pStyle w:val="130"/>
        <w:rPr>
          <w:rFonts w:ascii="黑体"/>
        </w:rPr>
      </w:pPr>
    </w:p>
    <w:p>
      <w:pPr>
        <w:pStyle w:val="130"/>
        <w:rPr>
          <w:rFonts w:ascii="黑体"/>
        </w:rPr>
      </w:pPr>
    </w:p>
    <w:p>
      <w:pPr>
        <w:pStyle w:val="130"/>
        <w:rPr>
          <w:rFonts w:ascii="黑体"/>
        </w:rPr>
      </w:pPr>
    </w:p>
    <w:p>
      <w:pPr>
        <w:pStyle w:val="130"/>
      </w:pPr>
      <w:r>
        <w:rPr>
          <w:rFonts w:ascii="黑体"/>
        </w:rPr>
        <w:fldChar w:fldCharType="begin">
          <w:ffData>
            <w:name w:val="F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23"/>
      <w:r>
        <w:t xml:space="preserve"> </w:t>
      </w:r>
      <w:r>
        <w:rPr>
          <w:rFonts w:ascii="黑体"/>
        </w:rPr>
        <w:t>-</w:t>
      </w:r>
      <w:r>
        <w:t xml:space="preserve"> </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24"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24"/>
      <w:r>
        <w:rPr>
          <w:rFonts w:hint="eastAsia"/>
        </w:rPr>
        <w:t>发布</w:t>
      </w:r>
      <w:r>
        <mc:AlternateContent>
          <mc:Choice Requires="wps">
            <w:drawing>
              <wp:anchor distT="0" distB="0" distL="114300" distR="114300" simplePos="0" relativeHeight="251660288" behindDoc="0" locked="1" layoutInCell="1" allowOverlap="1">
                <wp:simplePos x="0" y="0"/>
                <wp:positionH relativeFrom="column">
                  <wp:posOffset>0</wp:posOffset>
                </wp:positionH>
                <wp:positionV relativeFrom="page">
                  <wp:posOffset>9194800</wp:posOffset>
                </wp:positionV>
                <wp:extent cx="6120130" cy="0"/>
                <wp:effectExtent l="0" t="0" r="0" b="0"/>
                <wp:wrapNone/>
                <wp:docPr id="12" name="直线 27"/>
                <wp:cNvGraphicFramePr/>
                <a:graphic xmlns:a="http://schemas.openxmlformats.org/drawingml/2006/main">
                  <a:graphicData uri="http://schemas.microsoft.com/office/word/2010/wordprocessingShape">
                    <wps:wsp>
                      <wps:cNvSpPr/>
                      <wps:spPr>
                        <a:xfrm>
                          <a:off x="0" y="0"/>
                          <a:ext cx="6120130" cy="0"/>
                        </a:xfrm>
                        <a:prstGeom prst="line">
                          <a:avLst/>
                        </a:prstGeom>
                        <a:ln w="15875" cap="flat" cmpd="sng">
                          <a:solidFill>
                            <a:srgbClr val="739CC3"/>
                          </a:solidFill>
                          <a:prstDash val="solid"/>
                          <a:headEnd type="none" w="med" len="med"/>
                          <a:tailEnd type="none" w="med" len="med"/>
                        </a:ln>
                      </wps:spPr>
                      <wps:bodyPr upright="1"/>
                    </wps:wsp>
                  </a:graphicData>
                </a:graphic>
              </wp:anchor>
            </w:drawing>
          </mc:Choice>
          <mc:Fallback>
            <w:pict>
              <v:line id="直线 27" o:spid="_x0000_s1026" o:spt="20" style="position:absolute;left:0pt;margin-left:0pt;margin-top:724pt;height:0pt;width:481.9pt;mso-position-vertical-relative:page;z-index:251660288;mso-width-relative:page;mso-height-relative:page;" filled="f" stroked="t" coordsize="21600,21600" o:gfxdata="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zSn5tNIAAAAKAQAADwAAAAAAAAABACAAAAAiAAAAZHJz&#10;L2Rvd25yZXYueG1sUEsBAhQAFAAAAAgAh07iQJIog/DRAQAAkAMAAA4AAAAAAAAAAQAgAAAAIQEA&#10;AGRycy9lMm9Eb2MueG1sUEsFBgAAAAAGAAYAWQEAAGQFAAAAAA==&#10;">
                <v:fill on="f" focussize="0,0"/>
                <v:stroke weight="1.25pt" color="#739CC3" joinstyle="round"/>
                <v:imagedata o:title=""/>
                <o:lock v:ext="edit" aspectratio="f"/>
                <w10:anchorlock/>
              </v:line>
            </w:pict>
          </mc:Fallback>
        </mc:AlternateContent>
      </w:r>
      <w:r>
        <w:rPr>
          <w:rFonts w:hint="eastAsia"/>
        </w:rPr>
        <w:t xml:space="preserve"> </w:t>
      </w:r>
      <w:bookmarkStart w:id="25" w:name="SY"/>
      <w:r>
        <w:rPr>
          <w:rFonts w:hint="eastAsia"/>
        </w:rPr>
        <w:t xml:space="preserve">                                </w:t>
      </w:r>
      <w:r>
        <w:rPr>
          <w:rFonts w:ascii="黑体"/>
        </w:rPr>
        <w:fldChar w:fldCharType="begin">
          <w:ffData>
            <w:name w:val="S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25"/>
      <w:r>
        <w:t xml:space="preserve"> </w:t>
      </w:r>
      <w:r>
        <w:rPr>
          <w:rFonts w:ascii="黑体"/>
        </w:rPr>
        <w:t>-</w:t>
      </w:r>
      <w:r>
        <w:t xml:space="preserve"> </w:t>
      </w:r>
      <w:bookmarkStart w:id="26"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26"/>
      <w:r>
        <w:t xml:space="preserve"> </w:t>
      </w:r>
      <w:r>
        <w:rPr>
          <w:rFonts w:ascii="黑体"/>
        </w:rPr>
        <w:t>-</w:t>
      </w:r>
      <w:r>
        <w:t xml:space="preserve"> </w:t>
      </w:r>
      <w:bookmarkStart w:id="27"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27"/>
      <w:r>
        <w:rPr>
          <w:rFonts w:hint="eastAsia"/>
        </w:rPr>
        <w:t>实施</w:t>
      </w:r>
    </w:p>
    <w:p>
      <w:pPr>
        <w:pStyle w:val="213"/>
      </w:pPr>
      <w:bookmarkStart w:id="28" w:name="fm"/>
      <w:r>
        <w:fldChar w:fldCharType="begin">
          <w:ffData>
            <w:name w:val="fm"/>
            <w:enabled/>
            <w:calcOnExit w:val="0"/>
            <w:textInput>
              <w:default w:val="国家林业局"/>
            </w:textInput>
          </w:ffData>
        </w:fldChar>
      </w:r>
      <w:r>
        <w:instrText xml:space="preserve"> FORMTEXT </w:instrText>
      </w:r>
      <w:r>
        <w:fldChar w:fldCharType="separate"/>
      </w:r>
      <w:r>
        <w:rPr>
          <w:rFonts w:hint="eastAsia"/>
        </w:rPr>
        <w:t>国家林业局</w:t>
      </w:r>
      <w:r>
        <w:fldChar w:fldCharType="end"/>
      </w:r>
      <w:bookmarkEnd w:id="28"/>
      <w:r>
        <w:rPr>
          <w:rFonts w:ascii="Cambria Math" w:hAnsi="Cambria Math" w:cs="Cambria Math"/>
        </w:rPr>
        <w:t>   </w:t>
      </w:r>
      <w:r>
        <w:rPr>
          <w:rStyle w:val="90"/>
          <w:rFonts w:hint="eastAsia"/>
        </w:rPr>
        <w:t>发布</w:t>
      </w:r>
    </w:p>
    <w:p>
      <w:pPr>
        <w:pStyle w:val="183"/>
        <w:spacing w:before="1320"/>
      </w:pPr>
      <w:r>
        <w:rPr>
          <w:rFonts w:hint="eastAsia"/>
        </w:rPr>
        <w:t>目   次</w:t>
      </w:r>
      <w:bookmarkEnd w:id="0"/>
    </w:p>
    <w:p>
      <w:pPr>
        <w:pStyle w:val="30"/>
        <w:spacing w:before="156" w:beforeLines="50" w:after="156" w:afterLines="50"/>
        <w:rPr>
          <w:rFonts w:ascii="Calibri" w:hAnsi="Calibri"/>
          <w:szCs w:val="22"/>
        </w:rPr>
      </w:pPr>
      <w:r>
        <w:rPr>
          <w:rFonts w:hint="eastAsia"/>
        </w:rPr>
        <w:t>前言</w:t>
      </w:r>
      <w:r>
        <w:tab/>
      </w:r>
      <w:r>
        <w:t>iii</w:t>
      </w:r>
    </w:p>
    <w:p>
      <w:pPr>
        <w:pStyle w:val="30"/>
        <w:spacing w:before="156" w:beforeLines="50" w:after="156" w:afterLines="50"/>
        <w:rPr>
          <w:rFonts w:ascii="Calibri" w:hAnsi="Calibri"/>
          <w:szCs w:val="22"/>
        </w:rPr>
      </w:pPr>
      <w:r>
        <w:fldChar w:fldCharType="begin"/>
      </w:r>
      <w:r>
        <w:instrText xml:space="preserve"> </w:instrText>
      </w:r>
      <w:r>
        <w:rPr>
          <w:rFonts w:hint="eastAsia"/>
        </w:rPr>
        <w:instrText xml:space="preserve">TOC \o "1-3" \h \z \u</w:instrText>
      </w:r>
      <w:r>
        <w:instrText xml:space="preserve"> </w:instrText>
      </w:r>
      <w:r>
        <w:fldChar w:fldCharType="separate"/>
      </w:r>
      <w:r>
        <w:fldChar w:fldCharType="begin"/>
      </w:r>
      <w:r>
        <w:instrText xml:space="preserve"> HYPERLINK \l "_Toc421109797" </w:instrText>
      </w:r>
      <w:r>
        <w:fldChar w:fldCharType="separate"/>
      </w:r>
      <w:r>
        <w:rPr>
          <w:rStyle w:val="54"/>
        </w:rPr>
        <w:t>1</w:t>
      </w:r>
      <w:r>
        <w:rPr>
          <w:rStyle w:val="54"/>
          <w:rFonts w:hint="eastAsia"/>
        </w:rPr>
        <w:t>适用范围</w:t>
      </w:r>
      <w:r>
        <w:tab/>
      </w:r>
      <w:r>
        <w:rPr>
          <w:rFonts w:hint="eastAsia"/>
        </w:rPr>
        <w:t>1</w:t>
      </w:r>
      <w:r>
        <w:rPr>
          <w:rFonts w:hint="eastAsia"/>
        </w:rPr>
        <w:fldChar w:fldCharType="end"/>
      </w:r>
    </w:p>
    <w:p>
      <w:pPr>
        <w:pStyle w:val="38"/>
        <w:spacing w:before="156" w:beforeLines="50" w:after="156" w:afterLines="50"/>
        <w:rPr>
          <w:rFonts w:ascii="Calibri" w:hAnsi="Calibri"/>
          <w:szCs w:val="22"/>
        </w:rPr>
      </w:pPr>
      <w:r>
        <w:fldChar w:fldCharType="begin"/>
      </w:r>
      <w:r>
        <w:instrText xml:space="preserve"> HYPERLINK \l "_Toc421109798" </w:instrText>
      </w:r>
      <w:r>
        <w:fldChar w:fldCharType="separate"/>
      </w:r>
      <w:r>
        <w:rPr>
          <w:rStyle w:val="54"/>
        </w:rPr>
        <w:t>2</w:t>
      </w:r>
      <w:r>
        <w:rPr>
          <w:rStyle w:val="54"/>
          <w:rFonts w:hint="eastAsia"/>
        </w:rPr>
        <w:t>规范性引用文件</w:t>
      </w:r>
      <w:r>
        <w:tab/>
      </w:r>
      <w:r>
        <w:rPr>
          <w:rFonts w:hint="eastAsia"/>
        </w:rPr>
        <w:t>1</w:t>
      </w:r>
      <w:r>
        <w:rPr>
          <w:rFonts w:hint="eastAsia"/>
        </w:rPr>
        <w:fldChar w:fldCharType="end"/>
      </w:r>
    </w:p>
    <w:p>
      <w:pPr>
        <w:pStyle w:val="38"/>
        <w:spacing w:before="156" w:beforeLines="50" w:after="156" w:afterLines="50"/>
        <w:rPr>
          <w:rFonts w:ascii="Calibri" w:hAnsi="Calibri"/>
          <w:szCs w:val="22"/>
        </w:rPr>
      </w:pPr>
      <w:r>
        <w:fldChar w:fldCharType="begin"/>
      </w:r>
      <w:r>
        <w:instrText xml:space="preserve"> HYPERLINK \l "_Toc421109799" </w:instrText>
      </w:r>
      <w:r>
        <w:fldChar w:fldCharType="separate"/>
      </w:r>
      <w:r>
        <w:rPr>
          <w:rStyle w:val="54"/>
        </w:rPr>
        <w:t>3</w:t>
      </w:r>
      <w:r>
        <w:rPr>
          <w:rStyle w:val="54"/>
          <w:rFonts w:hint="eastAsia"/>
        </w:rPr>
        <w:t>术语和定义</w:t>
      </w:r>
      <w:r>
        <w:tab/>
      </w:r>
      <w:r>
        <w:rPr>
          <w:rFonts w:hint="eastAsia"/>
        </w:rPr>
        <w:t>1</w:t>
      </w:r>
      <w:r>
        <w:rPr>
          <w:rFonts w:hint="eastAsia"/>
        </w:rPr>
        <w:fldChar w:fldCharType="end"/>
      </w:r>
    </w:p>
    <w:p>
      <w:pPr>
        <w:pStyle w:val="38"/>
        <w:spacing w:before="156" w:beforeLines="50" w:after="156" w:afterLines="50"/>
        <w:rPr>
          <w:rFonts w:ascii="Calibri" w:hAnsi="Calibri"/>
          <w:szCs w:val="22"/>
        </w:rPr>
      </w:pPr>
      <w:r>
        <w:fldChar w:fldCharType="begin"/>
      </w:r>
      <w:r>
        <w:instrText xml:space="preserve"> HYPERLINK \l "_Toc421109809" </w:instrText>
      </w:r>
      <w:r>
        <w:fldChar w:fldCharType="separate"/>
      </w:r>
      <w:r>
        <w:rPr>
          <w:rStyle w:val="54"/>
        </w:rPr>
        <w:t>4</w:t>
      </w:r>
      <w:r>
        <w:rPr>
          <w:rStyle w:val="54"/>
          <w:rFonts w:hint="eastAsia"/>
        </w:rPr>
        <w:t>总则</w:t>
      </w:r>
      <w:r>
        <w:tab/>
      </w:r>
      <w:r>
        <w:rPr>
          <w:rFonts w:hint="eastAsia"/>
        </w:rPr>
        <w:t>2</w:t>
      </w:r>
      <w:r>
        <w:rPr>
          <w:rFonts w:hint="eastAsia"/>
        </w:rPr>
        <w:fldChar w:fldCharType="end"/>
      </w:r>
    </w:p>
    <w:p>
      <w:pPr>
        <w:pStyle w:val="38"/>
        <w:spacing w:before="156" w:beforeLines="50" w:after="156" w:afterLines="50"/>
        <w:rPr>
          <w:rFonts w:ascii="Calibri" w:hAnsi="Calibri"/>
          <w:szCs w:val="22"/>
        </w:rPr>
      </w:pPr>
      <w:r>
        <w:fldChar w:fldCharType="begin"/>
      </w:r>
      <w:r>
        <w:instrText xml:space="preserve"> HYPERLINK \l "_Toc421109817" </w:instrText>
      </w:r>
      <w:r>
        <w:fldChar w:fldCharType="separate"/>
      </w:r>
      <w:r>
        <w:rPr>
          <w:rStyle w:val="54"/>
        </w:rPr>
        <w:t>5</w:t>
      </w:r>
      <w:r>
        <w:rPr>
          <w:rStyle w:val="54"/>
          <w:rFonts w:hint="eastAsia"/>
        </w:rPr>
        <w:t>资料准备</w:t>
      </w:r>
      <w:r>
        <w:tab/>
      </w:r>
      <w:r>
        <w:rPr>
          <w:rFonts w:hint="eastAsia"/>
        </w:rPr>
        <w:t>3</w:t>
      </w:r>
      <w:r>
        <w:rPr>
          <w:rFonts w:hint="eastAsia"/>
        </w:rPr>
        <w:fldChar w:fldCharType="end"/>
      </w:r>
    </w:p>
    <w:p>
      <w:pPr>
        <w:pStyle w:val="38"/>
        <w:spacing w:before="156" w:beforeLines="50" w:after="156" w:afterLines="50"/>
        <w:rPr>
          <w:rFonts w:ascii="Calibri" w:hAnsi="Calibri"/>
          <w:szCs w:val="22"/>
        </w:rPr>
      </w:pPr>
      <w:r>
        <w:fldChar w:fldCharType="begin"/>
      </w:r>
      <w:r>
        <w:instrText xml:space="preserve"> HYPERLINK \l "_Toc421109817" </w:instrText>
      </w:r>
      <w:r>
        <w:fldChar w:fldCharType="separate"/>
      </w:r>
      <w:r>
        <w:rPr>
          <w:rFonts w:hint="eastAsia"/>
        </w:rPr>
        <w:t>6位置范围确认</w:t>
      </w:r>
      <w:r>
        <w:tab/>
      </w:r>
      <w:r>
        <w:rPr>
          <w:rFonts w:hint="eastAsia"/>
        </w:rPr>
        <w:t>3</w:t>
      </w:r>
      <w:r>
        <w:rPr>
          <w:rFonts w:hint="eastAsia"/>
        </w:rPr>
        <w:fldChar w:fldCharType="end"/>
      </w:r>
    </w:p>
    <w:p>
      <w:pPr>
        <w:pStyle w:val="38"/>
        <w:spacing w:before="156" w:beforeLines="50" w:after="156" w:afterLines="50"/>
        <w:rPr>
          <w:rFonts w:ascii="Calibri" w:hAnsi="Calibri"/>
          <w:szCs w:val="22"/>
        </w:rPr>
      </w:pPr>
      <w:r>
        <w:fldChar w:fldCharType="begin"/>
      </w:r>
      <w:r>
        <w:instrText xml:space="preserve"> HYPERLINK \l "_Toc421109831" </w:instrText>
      </w:r>
      <w:r>
        <w:fldChar w:fldCharType="separate"/>
      </w:r>
      <w:r>
        <w:rPr>
          <w:rStyle w:val="54"/>
          <w:rFonts w:hint="eastAsia"/>
        </w:rPr>
        <w:t>7现状调查</w:t>
      </w:r>
      <w:r>
        <w:tab/>
      </w:r>
      <w:r>
        <w:rPr>
          <w:rFonts w:hint="eastAsia"/>
        </w:rPr>
        <w:t>3</w:t>
      </w:r>
      <w:r>
        <w:rPr>
          <w:rFonts w:hint="eastAsia"/>
        </w:rPr>
        <w:fldChar w:fldCharType="end"/>
      </w:r>
    </w:p>
    <w:p>
      <w:pPr>
        <w:pStyle w:val="38"/>
        <w:spacing w:before="156" w:beforeLines="50" w:after="156" w:afterLines="50"/>
        <w:rPr>
          <w:rFonts w:ascii="Calibri" w:hAnsi="Calibri"/>
          <w:szCs w:val="22"/>
        </w:rPr>
      </w:pPr>
      <w:r>
        <w:fldChar w:fldCharType="begin"/>
      </w:r>
      <w:r>
        <w:instrText xml:space="preserve"> HYPERLINK \l "_Toc421109831" </w:instrText>
      </w:r>
      <w:r>
        <w:fldChar w:fldCharType="separate"/>
      </w:r>
      <w:r>
        <w:rPr>
          <w:rStyle w:val="54"/>
          <w:rFonts w:hint="eastAsia"/>
        </w:rPr>
        <w:t>8使用林地可行性分析</w:t>
      </w:r>
      <w:r>
        <w:tab/>
      </w:r>
      <w:r>
        <w:rPr>
          <w:rFonts w:hint="eastAsia"/>
        </w:rPr>
        <w:t>5</w:t>
      </w:r>
      <w:r>
        <w:rPr>
          <w:rFonts w:hint="eastAsia"/>
        </w:rPr>
        <w:fldChar w:fldCharType="end"/>
      </w:r>
    </w:p>
    <w:p>
      <w:pPr>
        <w:pStyle w:val="38"/>
        <w:spacing w:before="156" w:beforeLines="50" w:after="156" w:afterLines="50"/>
      </w:pPr>
      <w:r>
        <w:rPr>
          <w:rFonts w:hint="eastAsia"/>
        </w:rPr>
        <w:t>9</w:t>
      </w:r>
      <w:r>
        <w:fldChar w:fldCharType="begin"/>
      </w:r>
      <w:r>
        <w:instrText xml:space="preserve"> HYPERLINK \l "_Toc421109836" </w:instrText>
      </w:r>
      <w:r>
        <w:fldChar w:fldCharType="separate"/>
      </w:r>
      <w:r>
        <w:rPr>
          <w:rFonts w:hint="eastAsia"/>
        </w:rPr>
        <w:t>森林植被恢复费测算</w:t>
      </w:r>
      <w:r>
        <w:tab/>
      </w:r>
      <w:r>
        <w:rPr>
          <w:rFonts w:hint="eastAsia"/>
        </w:rPr>
        <w:t>5</w:t>
      </w:r>
      <w:r>
        <w:rPr>
          <w:rFonts w:hint="eastAsia"/>
        </w:rPr>
        <w:fldChar w:fldCharType="end"/>
      </w:r>
    </w:p>
    <w:p>
      <w:pPr>
        <w:pStyle w:val="38"/>
        <w:spacing w:before="156" w:beforeLines="50" w:after="156" w:afterLines="50"/>
        <w:rPr>
          <w:rFonts w:ascii="Calibri" w:hAnsi="Calibri"/>
          <w:szCs w:val="22"/>
        </w:rPr>
      </w:pPr>
      <w:r>
        <w:fldChar w:fldCharType="begin"/>
      </w:r>
      <w:r>
        <w:instrText xml:space="preserve"> HYPERLINK \l "_Toc421109837" </w:instrText>
      </w:r>
      <w:r>
        <w:fldChar w:fldCharType="separate"/>
      </w:r>
      <w:r>
        <w:rPr>
          <w:rStyle w:val="54"/>
          <w:rFonts w:hint="eastAsia"/>
        </w:rPr>
        <w:t>10成果编制与要求</w:t>
      </w:r>
      <w:r>
        <w:tab/>
      </w:r>
      <w:r>
        <w:rPr>
          <w:rFonts w:hint="eastAsia"/>
        </w:rPr>
        <w:t>5</w:t>
      </w:r>
      <w:r>
        <w:rPr>
          <w:rFonts w:hint="eastAsia"/>
        </w:rPr>
        <w:fldChar w:fldCharType="end"/>
      </w:r>
    </w:p>
    <w:p>
      <w:pPr>
        <w:pStyle w:val="38"/>
        <w:spacing w:before="156" w:beforeLines="50" w:after="156" w:afterLines="50"/>
        <w:rPr>
          <w:rFonts w:ascii="Calibri" w:hAnsi="Calibri"/>
          <w:szCs w:val="22"/>
        </w:rPr>
      </w:pPr>
      <w:r>
        <w:fldChar w:fldCharType="begin"/>
      </w:r>
      <w:r>
        <w:instrText xml:space="preserve"> HYPERLINK \l "_Toc421109837" </w:instrText>
      </w:r>
      <w:r>
        <w:fldChar w:fldCharType="separate"/>
      </w:r>
      <w:r>
        <w:rPr>
          <w:rStyle w:val="54"/>
          <w:rFonts w:hint="eastAsia"/>
        </w:rPr>
        <w:t>附录A （资料性附录）建设项目使用林地因子调查表</w:t>
      </w:r>
      <w:r>
        <w:tab/>
      </w:r>
      <w:r>
        <w:rPr>
          <w:rFonts w:hint="eastAsia"/>
        </w:rPr>
        <w:t>8</w:t>
      </w:r>
      <w:r>
        <w:rPr>
          <w:rFonts w:hint="eastAsia"/>
        </w:rPr>
        <w:fldChar w:fldCharType="end"/>
      </w:r>
    </w:p>
    <w:p>
      <w:pPr>
        <w:pStyle w:val="38"/>
        <w:spacing w:before="156" w:beforeLines="50" w:after="156" w:afterLines="50"/>
        <w:rPr>
          <w:rFonts w:ascii="Calibri" w:hAnsi="Calibri"/>
          <w:szCs w:val="22"/>
        </w:rPr>
      </w:pPr>
      <w:r>
        <w:fldChar w:fldCharType="begin"/>
      </w:r>
      <w:r>
        <w:instrText xml:space="preserve"> HYPERLINK \l "_Toc421109837" </w:instrText>
      </w:r>
      <w:r>
        <w:fldChar w:fldCharType="separate"/>
      </w:r>
      <w:r>
        <w:rPr>
          <w:rStyle w:val="54"/>
          <w:rFonts w:hint="eastAsia"/>
        </w:rPr>
        <w:t>附录B （规范性附录）建设项目使用林地统计表</w:t>
      </w:r>
      <w:r>
        <w:tab/>
      </w:r>
      <w:r>
        <w:rPr>
          <w:rFonts w:hint="eastAsia"/>
        </w:rPr>
        <w:t>10</w:t>
      </w:r>
      <w:r>
        <w:rPr>
          <w:rFonts w:hint="eastAsia"/>
        </w:rPr>
        <w:fldChar w:fldCharType="end"/>
      </w:r>
    </w:p>
    <w:p>
      <w:pPr>
        <w:pStyle w:val="38"/>
        <w:spacing w:before="156" w:beforeLines="50" w:after="156" w:afterLines="50"/>
        <w:rPr>
          <w:rFonts w:ascii="Calibri" w:hAnsi="Calibri"/>
          <w:szCs w:val="22"/>
        </w:rPr>
      </w:pPr>
      <w:r>
        <w:rPr>
          <w:rFonts w:hint="eastAsia"/>
        </w:rPr>
        <w:t>附录C （规范性附录）</w:t>
      </w:r>
      <w:r>
        <w:fldChar w:fldCharType="begin"/>
      </w:r>
      <w:r>
        <w:instrText xml:space="preserve"> HYPERLINK \l "_Toc421109837" </w:instrText>
      </w:r>
      <w:r>
        <w:fldChar w:fldCharType="separate"/>
      </w:r>
      <w:r>
        <w:rPr>
          <w:rStyle w:val="54"/>
          <w:rFonts w:hint="eastAsia"/>
        </w:rPr>
        <w:t>建设项目使用林地现状调查表</w:t>
      </w:r>
      <w:r>
        <w:tab/>
      </w:r>
      <w:r>
        <w:rPr>
          <w:rFonts w:hint="eastAsia"/>
        </w:rPr>
        <w:t>16</w:t>
      </w:r>
      <w:r>
        <w:rPr>
          <w:rFonts w:hint="eastAsia"/>
        </w:rPr>
        <w:fldChar w:fldCharType="end"/>
      </w:r>
    </w:p>
    <w:p>
      <w:pPr>
        <w:pStyle w:val="38"/>
        <w:spacing w:before="156" w:beforeLines="50" w:after="156" w:afterLines="50"/>
        <w:rPr>
          <w:rFonts w:ascii="Calibri" w:hAnsi="Calibri"/>
          <w:szCs w:val="22"/>
        </w:rPr>
      </w:pPr>
      <w:r>
        <w:rPr>
          <w:rFonts w:hint="eastAsia"/>
        </w:rPr>
        <w:t>附录D （规范性附录）</w:t>
      </w:r>
      <w:r>
        <w:fldChar w:fldCharType="begin"/>
      </w:r>
      <w:r>
        <w:instrText xml:space="preserve"> HYPERLINK \l "_Toc421109837" </w:instrText>
      </w:r>
      <w:r>
        <w:fldChar w:fldCharType="separate"/>
      </w:r>
      <w:r>
        <w:rPr>
          <w:rFonts w:hint="eastAsia"/>
        </w:rPr>
        <w:t>建设项目使用林地可行性报告编写提纲</w:t>
      </w:r>
      <w:r>
        <w:tab/>
      </w:r>
      <w:r>
        <w:rPr>
          <w:rFonts w:hint="eastAsia"/>
        </w:rPr>
        <w:t>18</w:t>
      </w:r>
      <w:r>
        <w:rPr>
          <w:rFonts w:hint="eastAsia"/>
        </w:rPr>
        <w:fldChar w:fldCharType="end"/>
      </w:r>
    </w:p>
    <w:p>
      <w:pPr>
        <w:pStyle w:val="30"/>
        <w:spacing w:before="156" w:beforeLines="50" w:after="156" w:afterLines="50"/>
        <w:rPr>
          <w:rFonts w:ascii="Calibri" w:hAnsi="Calibri"/>
          <w:szCs w:val="22"/>
        </w:rPr>
      </w:pPr>
      <w:r>
        <w:fldChar w:fldCharType="begin"/>
      </w:r>
      <w:r>
        <w:instrText xml:space="preserve"> HYPERLINK \l "_Toc421109861" </w:instrText>
      </w:r>
      <w:r>
        <w:fldChar w:fldCharType="separate"/>
      </w:r>
      <w:r>
        <w:rPr>
          <w:rStyle w:val="54"/>
          <w:rFonts w:hint="eastAsia"/>
        </w:rPr>
        <w:t>附录E （规范性附录）建设项目使用林地图件制作要求</w:t>
      </w:r>
      <w:r>
        <w:tab/>
      </w:r>
      <w:r>
        <w:fldChar w:fldCharType="begin"/>
      </w:r>
      <w:r>
        <w:instrText xml:space="preserve"> PAGEREF _Toc421109861 \h </w:instrText>
      </w:r>
      <w:r>
        <w:fldChar w:fldCharType="separate"/>
      </w:r>
      <w:r>
        <w:t>19</w:t>
      </w:r>
      <w:r>
        <w:fldChar w:fldCharType="end"/>
      </w:r>
      <w:r>
        <w:fldChar w:fldCharType="end"/>
      </w:r>
    </w:p>
    <w:p>
      <w:pPr>
        <w:pStyle w:val="33"/>
        <w:spacing w:before="156" w:beforeLines="50" w:after="156" w:afterLines="50"/>
      </w:pPr>
      <w:r>
        <w:fldChar w:fldCharType="end"/>
      </w:r>
    </w:p>
    <w:p>
      <w:pPr>
        <w:pStyle w:val="33"/>
      </w:pPr>
    </w:p>
    <w:p>
      <w:pPr>
        <w:pStyle w:val="168"/>
      </w:pPr>
      <w:bookmarkStart w:id="29" w:name="_Toc282982809"/>
      <w:r>
        <w:rPr>
          <w:rFonts w:hint="eastAsia"/>
        </w:rPr>
        <w:t>前</w:t>
      </w:r>
      <w:bookmarkStart w:id="30" w:name="BKQY"/>
      <w:r>
        <w:rPr>
          <w:rFonts w:hint="eastAsia" w:ascii="MS Mincho" w:hAnsi="MS Mincho" w:eastAsia="MS Mincho" w:cs="MS Mincho"/>
        </w:rPr>
        <w:t>  </w:t>
      </w:r>
      <w:r>
        <w:rPr>
          <w:rFonts w:hint="eastAsia"/>
        </w:rPr>
        <w:t>言</w:t>
      </w:r>
      <w:bookmarkEnd w:id="29"/>
      <w:bookmarkEnd w:id="30"/>
    </w:p>
    <w:p>
      <w:pPr>
        <w:pStyle w:val="70"/>
      </w:pPr>
    </w:p>
    <w:p>
      <w:pPr>
        <w:pStyle w:val="70"/>
      </w:pPr>
      <w:r>
        <w:t>本标准依据GB/T1.1</w:t>
      </w:r>
      <w:r>
        <w:rPr>
          <w:rFonts w:hint="eastAsia"/>
        </w:rPr>
        <w:t>—</w:t>
      </w:r>
      <w:r>
        <w:t>2009</w:t>
      </w:r>
      <w:r>
        <w:rPr>
          <w:rFonts w:hint="eastAsia"/>
        </w:rPr>
        <w:t>给出</w:t>
      </w:r>
      <w:r>
        <w:t>的规则</w:t>
      </w:r>
      <w:r>
        <w:rPr>
          <w:rFonts w:hint="eastAsia"/>
        </w:rPr>
        <w:t>起草</w:t>
      </w:r>
      <w:r>
        <w:t>。</w:t>
      </w:r>
    </w:p>
    <w:p>
      <w:pPr>
        <w:pStyle w:val="70"/>
      </w:pPr>
      <w:r>
        <w:t>本标准由国家林业局森林资源管理司提出。</w:t>
      </w:r>
    </w:p>
    <w:p>
      <w:pPr>
        <w:pStyle w:val="70"/>
      </w:pPr>
      <w:r>
        <w:t>本标准由全国森林资源标准化技术委员会归口。</w:t>
      </w:r>
    </w:p>
    <w:p>
      <w:pPr>
        <w:pStyle w:val="70"/>
      </w:pPr>
      <w:r>
        <w:t>本标准起草单位：国家林业局森林资源管理司、国家林业局华东林业调查规划设计院、北京林业大学、国家林业局调查规划设计院、国家林业局西北林业调查规划设计院、国家林业局中南林业调查规划设计院、国家林业局昆明勘察设计院。</w:t>
      </w:r>
    </w:p>
    <w:p>
      <w:pPr>
        <w:pStyle w:val="70"/>
      </w:pPr>
      <w:r>
        <w:t>本标准主要起草人：</w:t>
      </w:r>
      <w:r>
        <w:rPr>
          <w:rFonts w:hint="eastAsia"/>
        </w:rPr>
        <w:t>付长捷、邱尧荣、韩爱惠、周琪、陈钊、周蔚、李建华、胡长茹、饶日光、王耀、杨帆、李华。</w:t>
      </w:r>
    </w:p>
    <w:p>
      <w:pPr>
        <w:pStyle w:val="70"/>
      </w:pPr>
    </w:p>
    <w:p>
      <w:pPr>
        <w:pStyle w:val="70"/>
      </w:pPr>
    </w:p>
    <w:p>
      <w:pPr>
        <w:pStyle w:val="70"/>
        <w:sectPr>
          <w:footerReference r:id="rId3" w:type="default"/>
          <w:pgSz w:w="11906" w:h="16838"/>
          <w:pgMar w:top="1134" w:right="1134" w:bottom="1417" w:left="1417" w:header="1418" w:footer="1134" w:gutter="0"/>
          <w:pgNumType w:fmt="lowerRoman"/>
          <w:cols w:space="720" w:num="1"/>
          <w:formProt w:val="0"/>
          <w:docGrid w:type="lines" w:linePitch="312" w:charSpace="0"/>
        </w:sectPr>
      </w:pPr>
    </w:p>
    <w:p>
      <w:pPr>
        <w:pStyle w:val="183"/>
        <w:spacing w:before="1200"/>
      </w:pPr>
      <w:bookmarkStart w:id="31" w:name="_Toc421109796"/>
      <w:r>
        <w:rPr>
          <w:rFonts w:hint="eastAsia"/>
        </w:rPr>
        <w:t>建设项目使用林地可行性报告编制规范</w:t>
      </w:r>
      <w:bookmarkEnd w:id="31"/>
    </w:p>
    <w:p>
      <w:pPr>
        <w:pStyle w:val="237"/>
      </w:pPr>
      <w:bookmarkStart w:id="32" w:name="_Toc282790289"/>
      <w:bookmarkStart w:id="33" w:name="_Toc279825973"/>
      <w:bookmarkStart w:id="34" w:name="_Toc279791835"/>
      <w:bookmarkStart w:id="35" w:name="_Toc282524819"/>
      <w:bookmarkStart w:id="36" w:name="_Toc282982078"/>
      <w:bookmarkStart w:id="37" w:name="_Toc282421873"/>
      <w:bookmarkStart w:id="38" w:name="_Toc279791776"/>
      <w:bookmarkStart w:id="39" w:name="_Toc279822984"/>
      <w:bookmarkStart w:id="40" w:name="_Toc278898176"/>
      <w:bookmarkStart w:id="41" w:name="_Toc282856682"/>
      <w:bookmarkStart w:id="42" w:name="_Toc282790633"/>
      <w:bookmarkStart w:id="43" w:name="_Toc279769564"/>
      <w:bookmarkStart w:id="44" w:name="_Toc282789519"/>
      <w:bookmarkStart w:id="45" w:name="_Toc421109797"/>
      <w:bookmarkStart w:id="46" w:name="_Toc279823501"/>
      <w:bookmarkStart w:id="47" w:name="_Toc375850973"/>
      <w:r>
        <w:rPr>
          <w:rFonts w:hint="eastAsia"/>
        </w:rPr>
        <w:t>1 适用范围</w:t>
      </w:r>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pPr>
        <w:pStyle w:val="70"/>
      </w:pPr>
      <w:r>
        <w:rPr>
          <w:rFonts w:hint="eastAsia"/>
        </w:rPr>
        <w:t>本标准规定了建设项目使用林地可行性报告、使用林地现状调查表编制原则、程序、内容和要求等。</w:t>
      </w:r>
    </w:p>
    <w:p>
      <w:pPr>
        <w:pStyle w:val="70"/>
      </w:pPr>
      <w:r>
        <w:rPr>
          <w:rFonts w:hint="eastAsia"/>
        </w:rPr>
        <w:t>本标准适用于全国范围内建设项目使用林地可行性报告、使用林地现状调查表编制。</w:t>
      </w:r>
    </w:p>
    <w:p>
      <w:pPr>
        <w:pStyle w:val="70"/>
      </w:pPr>
      <w:r>
        <w:rPr>
          <w:rFonts w:hint="eastAsia"/>
        </w:rPr>
        <w:t>本标准不适用于修筑直接为林业生产服务的工程设施占用林地。</w:t>
      </w:r>
    </w:p>
    <w:p>
      <w:pPr>
        <w:pStyle w:val="237"/>
      </w:pPr>
      <w:bookmarkStart w:id="48" w:name="_Toc279791777"/>
      <w:bookmarkStart w:id="49" w:name="_Toc278898177"/>
      <w:bookmarkStart w:id="50" w:name="_Toc282789520"/>
      <w:bookmarkStart w:id="51" w:name="_Toc282421874"/>
      <w:bookmarkStart w:id="52" w:name="_Toc375850974"/>
      <w:bookmarkStart w:id="53" w:name="_Toc421109798"/>
      <w:bookmarkStart w:id="54" w:name="_Toc282790634"/>
      <w:bookmarkStart w:id="55" w:name="_Toc282524820"/>
      <w:bookmarkStart w:id="56" w:name="_Toc279791836"/>
      <w:bookmarkStart w:id="57" w:name="_Toc282982079"/>
      <w:bookmarkStart w:id="58" w:name="_Toc279823502"/>
      <w:bookmarkStart w:id="59" w:name="_Toc279822985"/>
      <w:bookmarkStart w:id="60" w:name="_Toc282790290"/>
      <w:bookmarkStart w:id="61" w:name="_Toc279825974"/>
      <w:bookmarkStart w:id="62" w:name="_Toc282856683"/>
      <w:r>
        <w:rPr>
          <w:rFonts w:hint="eastAsia"/>
        </w:rPr>
        <w:t>2 规范性引用文件</w:t>
      </w:r>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p>
    <w:p>
      <w:pPr>
        <w:pStyle w:val="70"/>
      </w:pPr>
      <w:r>
        <w:rPr>
          <w:rFonts w:hint="eastAsia"/>
        </w:rPr>
        <w:t>下列文件对于本文件的应用是必不可少的。凡是注日期的引用文件，仅注日期的版本适用于本文件。凡是不注日期的引用文件，其最新版本（包括所有的修改版）适用于本文件。</w:t>
      </w:r>
    </w:p>
    <w:p>
      <w:pPr>
        <w:pStyle w:val="70"/>
      </w:pPr>
      <w:r>
        <w:rPr>
          <w:rFonts w:hint="eastAsia"/>
        </w:rPr>
        <w:t>国家林业局令 第35号  建设项目使用林地审核审批管理办法。</w:t>
      </w:r>
    </w:p>
    <w:p>
      <w:pPr>
        <w:pStyle w:val="70"/>
      </w:pPr>
      <w:r>
        <w:rPr>
          <w:rFonts w:hint="eastAsia"/>
        </w:rPr>
        <w:t>LY/T 1955－2011  林地保护利用规划林地落界技术规程。</w:t>
      </w:r>
    </w:p>
    <w:p>
      <w:pPr>
        <w:pStyle w:val="70"/>
      </w:pPr>
      <w:r>
        <w:rPr>
          <w:rFonts w:hint="eastAsia"/>
        </w:rPr>
        <w:t>LY/T 1956－2011  县级林地保护利用规划编制技术规程。</w:t>
      </w:r>
    </w:p>
    <w:p>
      <w:pPr>
        <w:pStyle w:val="70"/>
      </w:pPr>
      <w:r>
        <w:rPr>
          <w:rFonts w:hint="eastAsia"/>
        </w:rPr>
        <w:t>GB/T 26424—2010  森林资源规划设计调查技术规程。</w:t>
      </w:r>
    </w:p>
    <w:p>
      <w:pPr>
        <w:pStyle w:val="70"/>
      </w:pPr>
      <w:r>
        <w:rPr>
          <w:rFonts w:hint="eastAsia"/>
        </w:rPr>
        <w:t>LY/T 1820—2009  野生动植物资源调查技术规程。</w:t>
      </w:r>
    </w:p>
    <w:p>
      <w:pPr>
        <w:pStyle w:val="70"/>
      </w:pPr>
      <w:r>
        <w:rPr>
          <w:rFonts w:hint="eastAsia"/>
        </w:rPr>
        <w:t>LY/T 2009－2012  县级林地保护利用规划制图规范。</w:t>
      </w:r>
    </w:p>
    <w:p>
      <w:pPr>
        <w:pStyle w:val="70"/>
      </w:pPr>
      <w:r>
        <w:rPr>
          <w:rFonts w:hint="eastAsia"/>
        </w:rPr>
        <w:t>LY/T 1821－2009  林业地图图式。</w:t>
      </w:r>
    </w:p>
    <w:p>
      <w:pPr>
        <w:pStyle w:val="237"/>
      </w:pPr>
      <w:bookmarkStart w:id="63" w:name="_Toc279822986"/>
      <w:bookmarkStart w:id="64" w:name="_Toc282421875"/>
      <w:bookmarkStart w:id="65" w:name="_Toc279823503"/>
      <w:bookmarkStart w:id="66" w:name="_Toc279825975"/>
      <w:bookmarkStart w:id="67" w:name="_Toc421109799"/>
      <w:bookmarkStart w:id="68" w:name="_Toc278898178"/>
      <w:bookmarkStart w:id="69" w:name="_Toc282524821"/>
      <w:bookmarkStart w:id="70" w:name="_Toc282789521"/>
      <w:bookmarkStart w:id="71" w:name="_Toc282856684"/>
      <w:bookmarkStart w:id="72" w:name="_Toc282790635"/>
      <w:bookmarkStart w:id="73" w:name="_Toc282982080"/>
      <w:bookmarkStart w:id="74" w:name="_Toc279791778"/>
      <w:bookmarkStart w:id="75" w:name="_Toc375850975"/>
      <w:bookmarkStart w:id="76" w:name="_Toc282790291"/>
      <w:bookmarkStart w:id="77" w:name="_Toc279791837"/>
      <w:r>
        <w:rPr>
          <w:rFonts w:hint="eastAsia"/>
        </w:rPr>
        <w:t>3 术语和定义</w:t>
      </w:r>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p>
    <w:p>
      <w:pPr>
        <w:pStyle w:val="70"/>
      </w:pPr>
      <w:bookmarkStart w:id="78" w:name="_Toc421109800"/>
      <w:r>
        <w:rPr>
          <w:rFonts w:hint="eastAsia"/>
        </w:rPr>
        <w:t>下列术语和定义适用于本文件。</w:t>
      </w:r>
    </w:p>
    <w:p>
      <w:pPr>
        <w:pStyle w:val="238"/>
      </w:pPr>
      <w:r>
        <w:t>3.1</w:t>
      </w:r>
    </w:p>
    <w:p>
      <w:pPr>
        <w:pStyle w:val="239"/>
      </w:pPr>
      <w:r>
        <w:rPr>
          <w:rFonts w:hint="eastAsia"/>
        </w:rPr>
        <w:t>使用林地  Forestland Using</w:t>
      </w:r>
    </w:p>
    <w:p>
      <w:pPr>
        <w:pStyle w:val="70"/>
      </w:pPr>
      <w:bookmarkStart w:id="79" w:name="_Toc421109804"/>
      <w:r>
        <w:rPr>
          <w:rFonts w:hint="eastAsia"/>
        </w:rPr>
        <w:t>在县级以上人民政府批准的林地保护利用规划落界范围内用于林业生产的土地上，建造永久性、临时性的建筑物、构筑物，以及其他改变林地用途的建设行为。</w:t>
      </w:r>
      <w:bookmarkEnd w:id="79"/>
    </w:p>
    <w:bookmarkEnd w:id="78"/>
    <w:p>
      <w:pPr>
        <w:pStyle w:val="238"/>
      </w:pPr>
      <w:bookmarkStart w:id="80" w:name="_Toc421109801"/>
      <w:r>
        <w:rPr>
          <w:rFonts w:hint="eastAsia"/>
        </w:rPr>
        <w:t>3.2</w:t>
      </w:r>
    </w:p>
    <w:p>
      <w:pPr>
        <w:pStyle w:val="239"/>
      </w:pPr>
      <w:r>
        <w:rPr>
          <w:rFonts w:hint="eastAsia"/>
        </w:rPr>
        <w:t>使用林地类型  Type of Forestland Using</w:t>
      </w:r>
      <w:bookmarkEnd w:id="80"/>
      <w:r>
        <w:rPr>
          <w:rFonts w:hint="eastAsia"/>
        </w:rPr>
        <w:t xml:space="preserve"> </w:t>
      </w:r>
    </w:p>
    <w:p>
      <w:pPr>
        <w:pStyle w:val="70"/>
      </w:pPr>
      <w:r>
        <w:rPr>
          <w:rFonts w:hint="eastAsia"/>
        </w:rPr>
        <w:t>根据《森林法实施条例》规定的建设项目使用林地审核审批权限，使用林地类型分为：防护林林地、特种用途林林地、用材林林地、经济林林地、薪炭林林地、苗圃地和其他林地。其中，用材林林地、经济林林地、薪炭林林地均包含其采伐迹地。</w:t>
      </w:r>
    </w:p>
    <w:p>
      <w:pPr>
        <w:pStyle w:val="238"/>
      </w:pPr>
      <w:bookmarkStart w:id="81" w:name="_Toc421109802"/>
      <w:r>
        <w:rPr>
          <w:rFonts w:hint="eastAsia"/>
        </w:rPr>
        <w:t>3.3</w:t>
      </w:r>
    </w:p>
    <w:p>
      <w:pPr>
        <w:pStyle w:val="239"/>
      </w:pPr>
      <w:r>
        <w:rPr>
          <w:rFonts w:hint="eastAsia"/>
        </w:rPr>
        <w:t xml:space="preserve">森林植被恢复费  </w:t>
      </w:r>
      <w:r>
        <w:t xml:space="preserve">Forest </w:t>
      </w:r>
      <w:r>
        <w:rPr>
          <w:rFonts w:hint="eastAsia"/>
        </w:rPr>
        <w:t>R</w:t>
      </w:r>
      <w:r>
        <w:t xml:space="preserve">ecovery </w:t>
      </w:r>
      <w:r>
        <w:rPr>
          <w:rFonts w:hint="eastAsia"/>
        </w:rPr>
        <w:t>F</w:t>
      </w:r>
      <w:r>
        <w:t>ee</w:t>
      </w:r>
    </w:p>
    <w:p>
      <w:pPr>
        <w:pStyle w:val="70"/>
      </w:pPr>
      <w:r>
        <w:rPr>
          <w:rFonts w:hint="eastAsia"/>
        </w:rPr>
        <w:t>建设项目使用林地应当依法缴纳用于植树造林、恢复森林植被及森林资源管护等方面的费用。</w:t>
      </w:r>
    </w:p>
    <w:bookmarkEnd w:id="81"/>
    <w:p>
      <w:pPr>
        <w:pStyle w:val="238"/>
      </w:pPr>
      <w:bookmarkStart w:id="82" w:name="_Toc421109803"/>
      <w:r>
        <w:rPr>
          <w:rFonts w:hint="eastAsia"/>
        </w:rPr>
        <w:t xml:space="preserve">3.4 </w:t>
      </w:r>
    </w:p>
    <w:p>
      <w:pPr>
        <w:pStyle w:val="239"/>
      </w:pPr>
      <w:r>
        <w:rPr>
          <w:rFonts w:hint="eastAsia"/>
        </w:rPr>
        <w:t>项目区  Project A</w:t>
      </w:r>
      <w:r>
        <w:t>rea</w:t>
      </w:r>
    </w:p>
    <w:p>
      <w:pPr>
        <w:pStyle w:val="70"/>
      </w:pPr>
      <w:r>
        <w:rPr>
          <w:rFonts w:hint="eastAsia"/>
        </w:rPr>
        <w:t>建设项目拟使用土地的范围。</w:t>
      </w:r>
    </w:p>
    <w:bookmarkEnd w:id="82"/>
    <w:p>
      <w:pPr>
        <w:pStyle w:val="238"/>
      </w:pPr>
      <w:bookmarkStart w:id="83" w:name="_Toc421109805"/>
      <w:r>
        <w:t>3.5</w:t>
      </w:r>
    </w:p>
    <w:p>
      <w:pPr>
        <w:pStyle w:val="239"/>
      </w:pPr>
      <w:r>
        <w:rPr>
          <w:rFonts w:hint="eastAsia"/>
        </w:rPr>
        <w:t>项目区域  Project A</w:t>
      </w:r>
      <w:r>
        <w:t>dministrative</w:t>
      </w:r>
      <w:r>
        <w:rPr>
          <w:rFonts w:hint="eastAsia"/>
        </w:rPr>
        <w:t xml:space="preserve"> A</w:t>
      </w:r>
      <w:r>
        <w:t>rea</w:t>
      </w:r>
    </w:p>
    <w:p>
      <w:pPr>
        <w:pStyle w:val="70"/>
      </w:pPr>
      <w:r>
        <w:rPr>
          <w:rFonts w:hint="eastAsia"/>
        </w:rPr>
        <w:t>建设项目拟使用土地所在的县（市、区）行政区域。</w:t>
      </w:r>
    </w:p>
    <w:bookmarkEnd w:id="83"/>
    <w:p>
      <w:pPr>
        <w:pStyle w:val="238"/>
      </w:pPr>
      <w:bookmarkStart w:id="84" w:name="_Toc421109806"/>
      <w:r>
        <w:rPr>
          <w:rFonts w:hint="eastAsia"/>
        </w:rPr>
        <w:t>3.6</w:t>
      </w:r>
    </w:p>
    <w:p>
      <w:pPr>
        <w:pStyle w:val="239"/>
      </w:pPr>
      <w:r>
        <w:rPr>
          <w:rFonts w:hint="eastAsia"/>
        </w:rPr>
        <w:t xml:space="preserve">城市规划区  </w:t>
      </w:r>
      <w:r>
        <w:t xml:space="preserve">Urban </w:t>
      </w:r>
      <w:r>
        <w:rPr>
          <w:rFonts w:hint="eastAsia"/>
        </w:rPr>
        <w:t>P</w:t>
      </w:r>
      <w:r>
        <w:t xml:space="preserve">lanning </w:t>
      </w:r>
      <w:r>
        <w:rPr>
          <w:rFonts w:hint="eastAsia"/>
        </w:rPr>
        <w:t>A</w:t>
      </w:r>
      <w:r>
        <w:t>rea</w:t>
      </w:r>
    </w:p>
    <w:p>
      <w:pPr>
        <w:pStyle w:val="70"/>
      </w:pPr>
      <w:r>
        <w:rPr>
          <w:rFonts w:hint="eastAsia"/>
        </w:rPr>
        <w:t>城市建成区以及因城市建设和发展需要，实行规划控制的区域，具体范围由有关人民政府编制的城市总体规划确定。</w:t>
      </w:r>
    </w:p>
    <w:bookmarkEnd w:id="84"/>
    <w:p>
      <w:pPr>
        <w:pStyle w:val="237"/>
      </w:pPr>
      <w:bookmarkStart w:id="85" w:name="_Toc421109809"/>
      <w:bookmarkStart w:id="86" w:name="_Toc282982081"/>
      <w:bookmarkStart w:id="87" w:name="_Toc279825976"/>
      <w:bookmarkStart w:id="88" w:name="_Toc375850976"/>
      <w:bookmarkStart w:id="89" w:name="_Toc282790636"/>
      <w:bookmarkStart w:id="90" w:name="_Toc278898179"/>
      <w:bookmarkStart w:id="91" w:name="_Toc282856685"/>
      <w:bookmarkStart w:id="92" w:name="_Toc279791779"/>
      <w:bookmarkStart w:id="93" w:name="_Toc282524822"/>
      <w:bookmarkStart w:id="94" w:name="_Toc279822987"/>
      <w:bookmarkStart w:id="95" w:name="_Toc282789522"/>
      <w:bookmarkStart w:id="96" w:name="_Toc282421876"/>
      <w:bookmarkStart w:id="97" w:name="_Toc279791838"/>
      <w:bookmarkStart w:id="98" w:name="_Toc282790292"/>
      <w:bookmarkStart w:id="99" w:name="_Toc279823504"/>
      <w:r>
        <w:rPr>
          <w:rFonts w:hint="eastAsia"/>
        </w:rPr>
        <w:t>4 总则</w:t>
      </w:r>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p>
    <w:p>
      <w:pPr>
        <w:pStyle w:val="238"/>
      </w:pPr>
      <w:bookmarkStart w:id="100" w:name="_Toc421109810"/>
      <w:bookmarkStart w:id="101" w:name="_Toc278898180"/>
      <w:r>
        <w:rPr>
          <w:rFonts w:hint="eastAsia"/>
        </w:rPr>
        <w:t>4.1 编制目的</w:t>
      </w:r>
      <w:bookmarkEnd w:id="100"/>
      <w:bookmarkEnd w:id="101"/>
    </w:p>
    <w:p>
      <w:pPr>
        <w:pStyle w:val="70"/>
      </w:pPr>
      <w:r>
        <w:rPr>
          <w:rFonts w:hint="eastAsia"/>
        </w:rPr>
        <w:t>执行《建设项目使用林地审核审批管理办法》，为各级林业主管部门审核审批和监督管理建设项目使用林地提供依据。</w:t>
      </w:r>
    </w:p>
    <w:p>
      <w:pPr>
        <w:pStyle w:val="238"/>
      </w:pPr>
      <w:bookmarkStart w:id="102" w:name="_Toc421109811"/>
      <w:r>
        <w:rPr>
          <w:rFonts w:hint="eastAsia"/>
        </w:rPr>
        <w:t>4.2 编制任务</w:t>
      </w:r>
      <w:bookmarkEnd w:id="102"/>
    </w:p>
    <w:p>
      <w:pPr>
        <w:pStyle w:val="70"/>
      </w:pPr>
      <w:r>
        <w:rPr>
          <w:rFonts w:hint="eastAsia"/>
        </w:rPr>
        <w:t>a）查清建设项目拟使用林地现状。</w:t>
      </w:r>
    </w:p>
    <w:p>
      <w:pPr>
        <w:pStyle w:val="70"/>
      </w:pPr>
      <w:r>
        <w:rPr>
          <w:rFonts w:hint="eastAsia"/>
        </w:rPr>
        <w:t>b）科学分析建设项目拟使用林地可行性。</w:t>
      </w:r>
    </w:p>
    <w:p>
      <w:pPr>
        <w:pStyle w:val="238"/>
      </w:pPr>
      <w:bookmarkStart w:id="103" w:name="_Toc421109812"/>
      <w:r>
        <w:rPr>
          <w:rFonts w:hint="eastAsia"/>
        </w:rPr>
        <w:t>4.3 编制依据</w:t>
      </w:r>
      <w:bookmarkEnd w:id="103"/>
    </w:p>
    <w:p>
      <w:pPr>
        <w:pStyle w:val="70"/>
      </w:pPr>
      <w:r>
        <w:rPr>
          <w:rFonts w:hint="eastAsia"/>
        </w:rPr>
        <w:t>a）国家和地方颁布和出台的有关林地管理的法律、法规、</w:t>
      </w:r>
      <w:r>
        <w:t>规章</w:t>
      </w:r>
      <w:r>
        <w:rPr>
          <w:rFonts w:hint="eastAsia"/>
        </w:rPr>
        <w:t>和</w:t>
      </w:r>
      <w:r>
        <w:t>规范</w:t>
      </w:r>
      <w:r>
        <w:rPr>
          <w:rFonts w:hint="eastAsia"/>
        </w:rPr>
        <w:t>性</w:t>
      </w:r>
      <w:r>
        <w:t>文件</w:t>
      </w:r>
      <w:r>
        <w:rPr>
          <w:rFonts w:hint="eastAsia"/>
        </w:rPr>
        <w:t>。</w:t>
      </w:r>
    </w:p>
    <w:p>
      <w:pPr>
        <w:pStyle w:val="70"/>
      </w:pPr>
      <w:r>
        <w:rPr>
          <w:rFonts w:hint="eastAsia"/>
        </w:rPr>
        <w:t>b）建设项目有关批准文件。</w:t>
      </w:r>
    </w:p>
    <w:p>
      <w:pPr>
        <w:pStyle w:val="70"/>
      </w:pPr>
      <w:r>
        <w:rPr>
          <w:rFonts w:hint="eastAsia"/>
        </w:rPr>
        <w:t>c）林地保护利用规划、主体功能区规划、城市总体规划等空间规划。</w:t>
      </w:r>
    </w:p>
    <w:p>
      <w:pPr>
        <w:pStyle w:val="70"/>
      </w:pPr>
      <w:r>
        <w:rPr>
          <w:rFonts w:hint="eastAsia"/>
        </w:rPr>
        <w:t>d）相关的行业发展规划、技术标准及产业政策。</w:t>
      </w:r>
    </w:p>
    <w:p>
      <w:pPr>
        <w:pStyle w:val="70"/>
      </w:pPr>
      <w:r>
        <w:rPr>
          <w:rFonts w:hint="eastAsia"/>
        </w:rPr>
        <w:t>e）森林资源规划设计调查、林业专业调查的技术规程（规定）。</w:t>
      </w:r>
    </w:p>
    <w:p>
      <w:pPr>
        <w:pStyle w:val="238"/>
      </w:pPr>
      <w:bookmarkStart w:id="104" w:name="_Toc421109813"/>
      <w:r>
        <w:rPr>
          <w:rFonts w:hint="eastAsia"/>
        </w:rPr>
        <w:t>4.4 编制原则</w:t>
      </w:r>
      <w:bookmarkEnd w:id="104"/>
    </w:p>
    <w:p>
      <w:pPr>
        <w:pStyle w:val="70"/>
      </w:pPr>
      <w:r>
        <w:rPr>
          <w:rFonts w:hint="eastAsia"/>
        </w:rPr>
        <w:t>a）依法依规。符合国家和地方有关林地管理的法律、法规、规章、政策规定和林地保护利用规划。</w:t>
      </w:r>
    </w:p>
    <w:p>
      <w:pPr>
        <w:pStyle w:val="70"/>
      </w:pPr>
      <w:r>
        <w:rPr>
          <w:rFonts w:hint="eastAsia"/>
        </w:rPr>
        <w:t>b）真实可靠。应进行实地调查，确保数据准确。</w:t>
      </w:r>
    </w:p>
    <w:p>
      <w:pPr>
        <w:pStyle w:val="70"/>
      </w:pPr>
      <w:r>
        <w:rPr>
          <w:rFonts w:hint="eastAsia"/>
        </w:rPr>
        <w:t>c）科学全面。调查分析方法科学，内容全面，涵盖本文件规定的主要调查内容和分析内容。</w:t>
      </w:r>
    </w:p>
    <w:p>
      <w:pPr>
        <w:pStyle w:val="70"/>
      </w:pPr>
      <w:r>
        <w:rPr>
          <w:rFonts w:hint="eastAsia"/>
        </w:rPr>
        <w:t>d）简明规范。表述言简意赅、针对性强，重点说明使用林地现状、主要建设内容，并附建设布局图。</w:t>
      </w:r>
    </w:p>
    <w:p>
      <w:pPr>
        <w:pStyle w:val="70"/>
      </w:pPr>
      <w:r>
        <w:rPr>
          <w:rFonts w:hint="eastAsia"/>
        </w:rPr>
        <w:t>e）突出重点。强化野外独立选址的经营性建设项目，特别是采石、采矿、取土场及风电项目等和临时使用林地对生态状况、生物多样性影响分析。</w:t>
      </w:r>
    </w:p>
    <w:p>
      <w:pPr>
        <w:pStyle w:val="238"/>
      </w:pPr>
      <w:bookmarkStart w:id="105" w:name="_Toc421109814"/>
      <w:r>
        <w:rPr>
          <w:rFonts w:hint="eastAsia"/>
        </w:rPr>
        <w:t>4.5 编制程序</w:t>
      </w:r>
      <w:bookmarkEnd w:id="105"/>
    </w:p>
    <w:p>
      <w:pPr>
        <w:pStyle w:val="70"/>
      </w:pPr>
      <w:r>
        <w:rPr>
          <w:rFonts w:hint="eastAsia"/>
        </w:rPr>
        <w:t>包括：资料准备、范围确认、现状调查、使用林地可行性分析、森林植被恢复费测算、成果编制等。</w:t>
      </w:r>
    </w:p>
    <w:p>
      <w:pPr>
        <w:pStyle w:val="238"/>
      </w:pPr>
      <w:bookmarkStart w:id="106" w:name="_Toc421109815"/>
      <w:r>
        <w:rPr>
          <w:rFonts w:hint="eastAsia"/>
        </w:rPr>
        <w:t>4.6 编制成果</w:t>
      </w:r>
      <w:bookmarkEnd w:id="106"/>
    </w:p>
    <w:p>
      <w:pPr>
        <w:pStyle w:val="70"/>
      </w:pPr>
      <w:r>
        <w:rPr>
          <w:rFonts w:hint="eastAsia"/>
        </w:rPr>
        <w:t>a）建设项目使用林地可行性报告。建设项目使用林地面积在2公顷以上（含2公顷）的，或者涉及使用自然保护区、森林公园、湿地公园、风景名胜区等重点生态区域范围内林地的，编制建设项目使用林地可行性报告。</w:t>
      </w:r>
    </w:p>
    <w:p>
      <w:pPr>
        <w:pStyle w:val="70"/>
      </w:pPr>
      <w:r>
        <w:rPr>
          <w:rFonts w:hint="eastAsia"/>
        </w:rPr>
        <w:t>b）建设项目使用林地现状调查表。建设项目使用林地面积在2公顷以下（不含2公顷）的，编制建设项目使用林地现状调查表。</w:t>
      </w:r>
    </w:p>
    <w:p>
      <w:pPr>
        <w:pStyle w:val="70"/>
      </w:pPr>
      <w:r>
        <w:rPr>
          <w:rFonts w:hint="eastAsia"/>
        </w:rPr>
        <w:t>c）项目变更使用林地。建设项目因设计变更等原因需要改变使用林地位置或者减少使用林地面积的，分别新增、减少使用林地情况进行调查，按上述规定编制建设项目使用林地可行性报告或使用林地现状调查表。</w:t>
      </w:r>
    </w:p>
    <w:p>
      <w:pPr>
        <w:pStyle w:val="237"/>
      </w:pPr>
      <w:bookmarkStart w:id="107" w:name="_Toc421109818"/>
      <w:r>
        <w:rPr>
          <w:rFonts w:hint="eastAsia"/>
        </w:rPr>
        <w:t>5资料准备</w:t>
      </w:r>
      <w:bookmarkEnd w:id="107"/>
    </w:p>
    <w:p>
      <w:pPr>
        <w:pStyle w:val="70"/>
      </w:pPr>
      <w:r>
        <w:rPr>
          <w:rFonts w:hint="eastAsia"/>
        </w:rPr>
        <w:t>a）林地保护利用规划、林地“一张图”及林地变更调查成果等资料。</w:t>
      </w:r>
    </w:p>
    <w:p>
      <w:pPr>
        <w:pStyle w:val="70"/>
      </w:pPr>
      <w:r>
        <w:rPr>
          <w:rFonts w:hint="eastAsia"/>
        </w:rPr>
        <w:t>b）森林资源规划设计调查、公益林区划界定等资料。</w:t>
      </w:r>
    </w:p>
    <w:p>
      <w:pPr>
        <w:pStyle w:val="70"/>
      </w:pPr>
      <w:r>
        <w:rPr>
          <w:rFonts w:hint="eastAsia"/>
        </w:rPr>
        <w:t>c）林地权属证书，或者林地证明材料。</w:t>
      </w:r>
    </w:p>
    <w:p>
      <w:pPr>
        <w:pStyle w:val="70"/>
      </w:pPr>
      <w:r>
        <w:rPr>
          <w:rFonts w:hint="eastAsia"/>
        </w:rPr>
        <w:t>d）建设项目资料，包括项目有关批准文件，项目拟使用土地范围红线图，项目可行性研究报告、初步设计或施工设计等。</w:t>
      </w:r>
    </w:p>
    <w:p>
      <w:pPr>
        <w:pStyle w:val="70"/>
      </w:pPr>
      <w:r>
        <w:rPr>
          <w:rFonts w:hint="eastAsia"/>
        </w:rPr>
        <w:t>e）其他相关规划和基础资料。</w:t>
      </w:r>
    </w:p>
    <w:p>
      <w:pPr>
        <w:pStyle w:val="237"/>
      </w:pPr>
      <w:bookmarkStart w:id="108" w:name="_Toc421109819"/>
      <w:bookmarkStart w:id="109" w:name="_Toc375850978"/>
      <w:r>
        <w:rPr>
          <w:rFonts w:hint="eastAsia"/>
        </w:rPr>
        <w:t>6位置范围确认</w:t>
      </w:r>
      <w:bookmarkEnd w:id="108"/>
      <w:bookmarkEnd w:id="109"/>
    </w:p>
    <w:p>
      <w:pPr>
        <w:pStyle w:val="238"/>
      </w:pPr>
      <w:bookmarkStart w:id="110" w:name="_Toc421109820"/>
      <w:r>
        <w:rPr>
          <w:rFonts w:hint="eastAsia"/>
        </w:rPr>
        <w:t>6</w:t>
      </w:r>
      <w:r>
        <w:t>.1使用林地范围确认</w:t>
      </w:r>
      <w:bookmarkEnd w:id="110"/>
    </w:p>
    <w:p>
      <w:pPr>
        <w:pStyle w:val="70"/>
      </w:pPr>
      <w:r>
        <w:rPr>
          <w:rFonts w:hint="eastAsia"/>
        </w:rPr>
        <w:t>a）根据建设单位提供的使用土地范围红线确定使用林地范围。</w:t>
      </w:r>
    </w:p>
    <w:p>
      <w:pPr>
        <w:pStyle w:val="70"/>
      </w:pPr>
      <w:r>
        <w:rPr>
          <w:rFonts w:hint="eastAsia"/>
        </w:rPr>
        <w:t>b）不得拆分项目、化整为零确定用地范围。</w:t>
      </w:r>
    </w:p>
    <w:p>
      <w:pPr>
        <w:pStyle w:val="238"/>
      </w:pPr>
      <w:bookmarkStart w:id="111" w:name="_Toc421109821"/>
      <w:r>
        <w:rPr>
          <w:rFonts w:hint="eastAsia"/>
        </w:rPr>
        <w:t>6.2使用林地范围与重点生态区域等的空间位置关系确认</w:t>
      </w:r>
      <w:bookmarkEnd w:id="111"/>
    </w:p>
    <w:p>
      <w:pPr>
        <w:pStyle w:val="70"/>
      </w:pPr>
      <w:r>
        <w:rPr>
          <w:rFonts w:hint="eastAsia"/>
        </w:rPr>
        <w:t>通过空间位置，分析项目区与自然保护区（保护小区）、森林公园、湿地公园、风景名胜区、世界自然遗产地、重要水源保护地、沿海基干林带等重点生态区域、城市规划区等范围的位置关系。</w:t>
      </w:r>
    </w:p>
    <w:p>
      <w:pPr>
        <w:pStyle w:val="237"/>
      </w:pPr>
      <w:bookmarkStart w:id="112" w:name="_Toc421109822"/>
      <w:bookmarkStart w:id="113" w:name="_Toc375850979"/>
      <w:r>
        <w:rPr>
          <w:rFonts w:hint="eastAsia"/>
        </w:rPr>
        <w:t>7 现状调查</w:t>
      </w:r>
      <w:bookmarkEnd w:id="112"/>
      <w:bookmarkEnd w:id="113"/>
    </w:p>
    <w:p>
      <w:pPr>
        <w:pStyle w:val="238"/>
      </w:pPr>
      <w:bookmarkStart w:id="114" w:name="_Toc421109823"/>
      <w:r>
        <w:rPr>
          <w:rFonts w:hint="eastAsia"/>
        </w:rPr>
        <w:t>7.1使用林地区划</w:t>
      </w:r>
      <w:bookmarkEnd w:id="114"/>
    </w:p>
    <w:p>
      <w:pPr>
        <w:pStyle w:val="70"/>
      </w:pPr>
      <w:r>
        <w:rPr>
          <w:rFonts w:hint="eastAsia"/>
        </w:rPr>
        <w:t>使用林地区划采用空间叠加分析的方法，将建设项目使用土地范围红线叠加到林地“一张图”上，形成拟使用林地的范围和使用林地地块界线，按顺序编号，并抄录林地“一张图”原小班号。</w:t>
      </w:r>
    </w:p>
    <w:p>
      <w:pPr>
        <w:pStyle w:val="238"/>
      </w:pPr>
      <w:bookmarkStart w:id="115" w:name="_Toc421109824"/>
      <w:r>
        <w:rPr>
          <w:rFonts w:hint="eastAsia"/>
        </w:rPr>
        <w:t>7.2使用林地调查</w:t>
      </w:r>
      <w:bookmarkEnd w:id="115"/>
    </w:p>
    <w:p>
      <w:pPr>
        <w:pStyle w:val="70"/>
      </w:pPr>
      <w:r>
        <w:rPr>
          <w:rFonts w:hint="eastAsia"/>
        </w:rPr>
        <w:t>a）使用林地地块主要属性因子确定。包括地类</w:t>
      </w:r>
      <w:r>
        <w:t>、</w:t>
      </w:r>
      <w:r>
        <w:rPr>
          <w:rFonts w:hint="eastAsia"/>
        </w:rPr>
        <w:t>林地</w:t>
      </w:r>
      <w:r>
        <w:t>权属</w:t>
      </w:r>
      <w:r>
        <w:rPr>
          <w:rFonts w:hint="eastAsia"/>
        </w:rPr>
        <w:t>、林地保护等级、森林类别、使用林地类型、林种、</w:t>
      </w:r>
      <w:r>
        <w:t>起源</w:t>
      </w:r>
      <w:r>
        <w:rPr>
          <w:rFonts w:hint="eastAsia"/>
        </w:rPr>
        <w:t>等属性因子，原则上直接依据林地“一张图”确定，使其与林地“一张图”属性保持一致。出现林地“一张图”中主要属性因子与现地不一致情况时，应当在不改变林地“一张图”小班界线的前提下，实地调查林地“一张图”原小班的属性，并进行对比分析，单独形成报告说明。当地林业主管部门对确实需要变更林地“一张图”有关界限或属性因子的，应当按林地“一张图”变更程序予以变更。林地“一张图”相关属性因子分类及填写规定见《林地保护利用规划林地落界技术规程》和《县级林地保护利用规划编制技术规程》。</w:t>
      </w:r>
    </w:p>
    <w:p>
      <w:pPr>
        <w:pStyle w:val="70"/>
      </w:pPr>
      <w:r>
        <w:rPr>
          <w:rFonts w:hint="eastAsia"/>
        </w:rPr>
        <w:t>b）使用林地地块其它属性因子调查。通过实地调查填写，如</w:t>
      </w:r>
      <w:r>
        <w:t>优势树种（组）、龄组、</w:t>
      </w:r>
      <w:r>
        <w:rPr>
          <w:rFonts w:hint="eastAsia"/>
        </w:rPr>
        <w:t>平均树高、平均胸径、郁闭度（覆盖度）、活立木每公顷</w:t>
      </w:r>
      <w:r>
        <w:t>蓄积</w:t>
      </w:r>
      <w:r>
        <w:rPr>
          <w:rFonts w:hint="eastAsia"/>
        </w:rPr>
        <w:t>、经济(竹)林株数等</w:t>
      </w:r>
      <w:r>
        <w:t>。</w:t>
      </w:r>
      <w:r>
        <w:rPr>
          <w:rFonts w:hint="eastAsia"/>
        </w:rPr>
        <w:t>其中，活立木每公顷</w:t>
      </w:r>
      <w:r>
        <w:t>蓄积调查采用全林实测法或标准地法</w:t>
      </w:r>
      <w:r>
        <w:rPr>
          <w:rFonts w:hint="eastAsia"/>
        </w:rPr>
        <w:t>调查，经济(竹)林株数采用小样圆法、标准地法或全林实测法调查，</w:t>
      </w:r>
      <w:r>
        <w:t>调查</w:t>
      </w:r>
      <w:r>
        <w:rPr>
          <w:rFonts w:hint="eastAsia"/>
        </w:rPr>
        <w:t>方法</w:t>
      </w:r>
      <w:r>
        <w:t>参照《森林资源规划设计调查技术规程》</w:t>
      </w:r>
      <w:r>
        <w:rPr>
          <w:rFonts w:hint="eastAsia"/>
        </w:rPr>
        <w:t>执行</w:t>
      </w:r>
      <w:r>
        <w:t>。</w:t>
      </w:r>
      <w:r>
        <w:rPr>
          <w:rFonts w:hint="eastAsia"/>
        </w:rPr>
        <w:t>各省可以根据本省实际情况增加调查因子，如退耕还林地、森林采伐作业设计调查因子等。</w:t>
      </w:r>
    </w:p>
    <w:p>
      <w:pPr>
        <w:pStyle w:val="70"/>
      </w:pPr>
      <w:r>
        <w:rPr>
          <w:rFonts w:hint="eastAsia"/>
        </w:rPr>
        <w:t>c）使用林地按乔木林地、竹林地、特殊灌木林地、一般灌木林地、疏林地、未成林造林地、苗圃地、采伐迹地、火烧迹地、宜林地、其他林地等划分地类。建设项目使用林地因子调查表格式及填表说明见附录A。</w:t>
      </w:r>
    </w:p>
    <w:p>
      <w:pPr>
        <w:pStyle w:val="238"/>
      </w:pPr>
      <w:bookmarkStart w:id="116" w:name="_Toc421109825"/>
      <w:r>
        <w:rPr>
          <w:rFonts w:hint="eastAsia"/>
        </w:rPr>
        <w:t>7.3使用林地调查结果统计</w:t>
      </w:r>
      <w:bookmarkEnd w:id="116"/>
    </w:p>
    <w:p>
      <w:pPr>
        <w:pStyle w:val="240"/>
      </w:pPr>
      <w:r>
        <w:rPr>
          <w:rFonts w:hint="eastAsia"/>
        </w:rPr>
        <w:t>7.3.1统计单位</w:t>
      </w:r>
    </w:p>
    <w:p>
      <w:pPr>
        <w:pStyle w:val="70"/>
      </w:pPr>
      <w:r>
        <w:rPr>
          <w:rFonts w:hint="eastAsia"/>
        </w:rPr>
        <w:t>建设项目使用国有林地的，以林场或其他国有森林经营单位为基本单位进行统计；使用集体林地的，以行政村为基本单位进行统计。建设项目使用林地统计表格式见附录B。</w:t>
      </w:r>
    </w:p>
    <w:p>
      <w:pPr>
        <w:pStyle w:val="240"/>
      </w:pPr>
      <w:bookmarkStart w:id="117" w:name="_Toc421109829"/>
      <w:r>
        <w:rPr>
          <w:rFonts w:hint="eastAsia"/>
        </w:rPr>
        <w:t>7.3.2计量单位</w:t>
      </w:r>
      <w:bookmarkEnd w:id="117"/>
    </w:p>
    <w:p>
      <w:pPr>
        <w:pStyle w:val="70"/>
      </w:pPr>
      <w:r>
        <w:rPr>
          <w:rFonts w:hint="eastAsia"/>
        </w:rPr>
        <w:t>a）面积单位为公顷，保留4位小数。</w:t>
      </w:r>
    </w:p>
    <w:p>
      <w:pPr>
        <w:pStyle w:val="70"/>
      </w:pPr>
      <w:r>
        <w:rPr>
          <w:rFonts w:hint="eastAsia"/>
        </w:rPr>
        <w:t>b）蓄积单位为立方米，保留整数。</w:t>
      </w:r>
    </w:p>
    <w:p>
      <w:pPr>
        <w:pStyle w:val="70"/>
      </w:pPr>
      <w:r>
        <w:rPr>
          <w:rFonts w:hint="eastAsia"/>
        </w:rPr>
        <w:t>c）林木（竹）株数（经济林、竹林及幼树填写），单位为株，保留整数。</w:t>
      </w:r>
    </w:p>
    <w:p>
      <w:pPr>
        <w:pStyle w:val="70"/>
      </w:pPr>
      <w:r>
        <w:rPr>
          <w:rFonts w:hint="eastAsia"/>
        </w:rPr>
        <w:t>d）费用单位为万元，保留4位小数。</w:t>
      </w:r>
    </w:p>
    <w:p>
      <w:pPr>
        <w:pStyle w:val="238"/>
      </w:pPr>
      <w:bookmarkStart w:id="118" w:name="_Toc421109826"/>
      <w:r>
        <w:rPr>
          <w:rFonts w:hint="eastAsia"/>
        </w:rPr>
        <w:t>7.4使用林地情况说明</w:t>
      </w:r>
      <w:bookmarkEnd w:id="118"/>
    </w:p>
    <w:p>
      <w:pPr>
        <w:pStyle w:val="70"/>
      </w:pPr>
      <w:r>
        <w:rPr>
          <w:rFonts w:hint="eastAsia"/>
        </w:rPr>
        <w:t>详细说明项目主要建设内容使用林地情况。例如，公路、铁路等线性工程项目，要分别说明主线（路基、边坡宽度）、服务区等使用林地情况；水利水电建设要分别说明淹没区、坝址等建设规模及其使用林地情况；矿山项目要说明采矿、选矿厂、尾矿库、堆土（石）区等建设规模及其使用林地情况；城市规划区以外的经营性项目，要说明具体建设内容、建设布局、相应配套基础设施建设内容及各部分建设内容使用林地情况。对临时占用林地的，要说明使用方式，如营地、施工道路、渣场、堆料场、搅拌场、取料场等，分析选址、布局的合理性和对生态环境的潜在影响，使用林地面积是否合理，如取料场挖方数量，堆土场堆方数量，临时用地到期后能否恢复林业生产条件，能否原地恢复森林植被等情况。</w:t>
      </w:r>
    </w:p>
    <w:p>
      <w:pPr>
        <w:pStyle w:val="238"/>
      </w:pPr>
      <w:bookmarkStart w:id="119" w:name="_Toc421109827"/>
      <w:r>
        <w:rPr>
          <w:rFonts w:hint="eastAsia"/>
        </w:rPr>
        <w:t>7.5专项调查</w:t>
      </w:r>
      <w:bookmarkEnd w:id="119"/>
    </w:p>
    <w:p>
      <w:pPr>
        <w:pStyle w:val="70"/>
      </w:pPr>
      <w:r>
        <w:rPr>
          <w:rFonts w:hint="eastAsia"/>
        </w:rPr>
        <w:t>a）重点生态区域调查。通过实地调查和查阅相关资料，查清项目建设是否涉及自然保护区、森林公园、湿地公园、风景名胜区，说明涉及的功能区，是否有相关管理部门的意见材料。</w:t>
      </w:r>
    </w:p>
    <w:p>
      <w:pPr>
        <w:pStyle w:val="70"/>
      </w:pPr>
      <w:r>
        <w:rPr>
          <w:rFonts w:hint="eastAsia"/>
        </w:rPr>
        <w:t>b）古树名木、国家和省级重点保护野生植物调查。采用野外调查与座谈访问、查阅资料相结合的方法，调查记载项目区内古树名木、国家和省级重点保护野生植物的名称（学名）、位置、胸径、树高、树龄、保护等级、生境等，以及拟采取的处置措施。</w:t>
      </w:r>
    </w:p>
    <w:p>
      <w:pPr>
        <w:pStyle w:val="70"/>
      </w:pPr>
      <w:r>
        <w:rPr>
          <w:rFonts w:hint="eastAsia"/>
        </w:rPr>
        <w:t>c）国家和省级重点保护野生动物及其栖息地调查。采用查阅资料、社会调查和专家咨询的方法，进行项目区及周边野生动物生境情况调查，提出拟采取的保护措施。</w:t>
      </w:r>
    </w:p>
    <w:p>
      <w:pPr>
        <w:pStyle w:val="70"/>
      </w:pPr>
      <w:r>
        <w:rPr>
          <w:rFonts w:hint="eastAsia"/>
        </w:rPr>
        <w:t>古树名木和重点保护野生动植物调查，参照《野生动植物资源调查技术规程》执行。调查表由各省根据本省情况自行制定。</w:t>
      </w:r>
    </w:p>
    <w:p>
      <w:pPr>
        <w:pStyle w:val="238"/>
      </w:pPr>
      <w:bookmarkStart w:id="120" w:name="_Toc421109828"/>
      <w:bookmarkStart w:id="121" w:name="_Toc375850980"/>
      <w:r>
        <w:rPr>
          <w:rFonts w:hint="eastAsia"/>
        </w:rPr>
        <w:t>7.6 其他调查</w:t>
      </w:r>
      <w:bookmarkEnd w:id="120"/>
      <w:bookmarkEnd w:id="121"/>
    </w:p>
    <w:p>
      <w:pPr>
        <w:pStyle w:val="70"/>
      </w:pPr>
      <w:r>
        <w:rPr>
          <w:rFonts w:hint="eastAsia"/>
        </w:rPr>
        <w:t>a）林地权属争议调查。重点调查是否存在争议、争议情况、解决方案等。</w:t>
      </w:r>
    </w:p>
    <w:p>
      <w:pPr>
        <w:pStyle w:val="70"/>
        <w:rPr>
          <w:color w:val="FF0000"/>
        </w:rPr>
      </w:pPr>
      <w:r>
        <w:rPr>
          <w:rFonts w:hint="eastAsia"/>
        </w:rPr>
        <w:t>b）</w:t>
      </w:r>
      <w:r>
        <w:rPr>
          <w:rFonts w:hint="eastAsia"/>
          <w:color w:val="FF0000"/>
        </w:rPr>
        <w:t>违法使用林地情况调查。调查是否存在擅自改变林地用途、未批先占等违法使用林地行为及查处情况等。</w:t>
      </w:r>
      <w:r>
        <w:rPr>
          <w:color w:val="FF0000"/>
        </w:rPr>
        <w:t>对于</w:t>
      </w:r>
      <w:r>
        <w:rPr>
          <w:rFonts w:hint="eastAsia"/>
          <w:color w:val="FF0000"/>
        </w:rPr>
        <w:t>未批先占且确需办理使用林地</w:t>
      </w:r>
      <w:r>
        <w:rPr>
          <w:color w:val="FF0000"/>
        </w:rPr>
        <w:t>手续</w:t>
      </w:r>
      <w:r>
        <w:rPr>
          <w:rFonts w:hint="eastAsia"/>
          <w:color w:val="FF0000"/>
        </w:rPr>
        <w:t>的建设</w:t>
      </w:r>
      <w:r>
        <w:rPr>
          <w:color w:val="FF0000"/>
        </w:rPr>
        <w:t>项目，</w:t>
      </w:r>
      <w:r>
        <w:rPr>
          <w:rFonts w:hint="eastAsia"/>
          <w:color w:val="FF0000"/>
        </w:rPr>
        <w:t>应当按照县级林地保护利用规划和林地变更的档案资料，按实际使用林地年度确认违法使用林地的范围，确定未批先占面积及相关属性因子等，并在使用林地可行性报告中进行单独说明。</w:t>
      </w:r>
    </w:p>
    <w:p>
      <w:pPr>
        <w:pStyle w:val="70"/>
      </w:pPr>
      <w:r>
        <w:rPr>
          <w:rFonts w:hint="eastAsia"/>
        </w:rPr>
        <w:t>c）特定建设项目调查。对特定的建设项目，还需按照国家林业局相关规定进行调查。如石油天然气管道、重点国有林区的风电、重点国有林区的矿山建设项目等。</w:t>
      </w:r>
    </w:p>
    <w:p>
      <w:pPr>
        <w:pStyle w:val="237"/>
      </w:pPr>
      <w:bookmarkStart w:id="122" w:name="_Toc375850981"/>
      <w:bookmarkStart w:id="123" w:name="_Toc421109831"/>
      <w:r>
        <w:rPr>
          <w:rFonts w:hint="eastAsia"/>
        </w:rPr>
        <w:t>8 使用林地</w:t>
      </w:r>
      <w:bookmarkEnd w:id="122"/>
      <w:r>
        <w:rPr>
          <w:rFonts w:hint="eastAsia"/>
        </w:rPr>
        <w:t>可行性分析</w:t>
      </w:r>
      <w:bookmarkEnd w:id="123"/>
    </w:p>
    <w:p>
      <w:pPr>
        <w:pStyle w:val="238"/>
      </w:pPr>
      <w:bookmarkStart w:id="124" w:name="_Toc421109833"/>
      <w:bookmarkStart w:id="125" w:name="_Toc421109832"/>
      <w:r>
        <w:rPr>
          <w:rFonts w:hint="eastAsia"/>
        </w:rPr>
        <w:t>8.1 项目准入性分析</w:t>
      </w:r>
      <w:bookmarkEnd w:id="124"/>
      <w:r>
        <w:rPr>
          <w:rFonts w:hint="eastAsia"/>
        </w:rPr>
        <w:t xml:space="preserve"> </w:t>
      </w:r>
    </w:p>
    <w:p>
      <w:pPr>
        <w:pStyle w:val="70"/>
      </w:pPr>
      <w:r>
        <w:rPr>
          <w:rFonts w:hint="eastAsia"/>
        </w:rPr>
        <w:t>按照相关部委发布实施的最新《禁止供地项目目录》、《限制供地项目目录》等规定对项目准入性进行分析。</w:t>
      </w:r>
    </w:p>
    <w:p>
      <w:pPr>
        <w:pStyle w:val="238"/>
      </w:pPr>
      <w:r>
        <w:rPr>
          <w:rFonts w:hint="eastAsia"/>
        </w:rPr>
        <w:t>8.2使用林地分析</w:t>
      </w:r>
      <w:bookmarkEnd w:id="125"/>
    </w:p>
    <w:p>
      <w:pPr>
        <w:pStyle w:val="70"/>
      </w:pPr>
      <w:r>
        <w:rPr>
          <w:rFonts w:hint="eastAsia"/>
        </w:rPr>
        <w:t>对建设项目拟使用林地的数量、质量、特征、分布，林木数量、质量等情况进行分析。</w:t>
      </w:r>
    </w:p>
    <w:p>
      <w:pPr>
        <w:pStyle w:val="238"/>
      </w:pPr>
      <w:bookmarkStart w:id="126" w:name="_Toc421109834"/>
      <w:r>
        <w:rPr>
          <w:rFonts w:hint="eastAsia"/>
        </w:rPr>
        <w:t>8.3 使用林地生态影响分析</w:t>
      </w:r>
      <w:bookmarkEnd w:id="126"/>
      <w:r>
        <w:rPr>
          <w:rFonts w:hint="eastAsia"/>
        </w:rPr>
        <w:t xml:space="preserve"> </w:t>
      </w:r>
    </w:p>
    <w:p>
      <w:pPr>
        <w:pStyle w:val="70"/>
      </w:pPr>
      <w:r>
        <w:rPr>
          <w:rFonts w:hint="eastAsia"/>
        </w:rPr>
        <w:t>a）对生物多样性的影响。包括对国家及省重点保护野生动植物及其生境、主要保护对象、古树名木的影响。</w:t>
      </w:r>
    </w:p>
    <w:p>
      <w:pPr>
        <w:pStyle w:val="70"/>
      </w:pPr>
      <w:r>
        <w:rPr>
          <w:rFonts w:hint="eastAsia"/>
        </w:rPr>
        <w:t>b）对生态效能的影响。对水土保持、水源涵养及其他生态防护效能的影响。</w:t>
      </w:r>
    </w:p>
    <w:p>
      <w:pPr>
        <w:pStyle w:val="70"/>
      </w:pPr>
      <w:r>
        <w:rPr>
          <w:rFonts w:hint="eastAsia"/>
        </w:rPr>
        <w:t>c）对自然景观的影响。包括森林、水文、人文等景观的影响。</w:t>
      </w:r>
    </w:p>
    <w:p>
      <w:pPr>
        <w:pStyle w:val="238"/>
      </w:pPr>
      <w:bookmarkStart w:id="127" w:name="_Toc421109835"/>
      <w:r>
        <w:rPr>
          <w:rFonts w:hint="eastAsia"/>
        </w:rPr>
        <w:t>8.4使用林地可行性分析</w:t>
      </w:r>
      <w:bookmarkEnd w:id="127"/>
    </w:p>
    <w:p>
      <w:pPr>
        <w:pStyle w:val="70"/>
      </w:pPr>
      <w:r>
        <w:rPr>
          <w:rFonts w:hint="eastAsia"/>
        </w:rPr>
        <w:t>分析项目建设必要性、选址合理性、用地规模合理性，重点分析使用林地保护等级、国家级公益林地，涉及使用自然保护区、森林公园等重点生态区域的林地情况，是否体现了不占或少占林地的原则等。</w:t>
      </w:r>
    </w:p>
    <w:p>
      <w:pPr>
        <w:pStyle w:val="70"/>
      </w:pPr>
      <w:r>
        <w:rPr>
          <w:rFonts w:hint="eastAsia"/>
        </w:rPr>
        <w:t>对野外独立选址的建设项目要进行详细分析，对城镇批次用地可以简化分析。</w:t>
      </w:r>
    </w:p>
    <w:p>
      <w:pPr>
        <w:pStyle w:val="237"/>
      </w:pPr>
      <w:bookmarkStart w:id="128" w:name="_Toc421109836"/>
      <w:bookmarkStart w:id="129" w:name="_Toc375850982"/>
      <w:r>
        <w:rPr>
          <w:rFonts w:hint="eastAsia"/>
        </w:rPr>
        <w:t>9 森林植被恢复费测算</w:t>
      </w:r>
      <w:bookmarkEnd w:id="128"/>
    </w:p>
    <w:p>
      <w:pPr>
        <w:pStyle w:val="33"/>
        <w:spacing w:line="312" w:lineRule="atLeast"/>
      </w:pPr>
      <w:r>
        <w:rPr>
          <w:rFonts w:hint="eastAsia"/>
        </w:rPr>
        <w:t>对建设项目拟使用林地应缴纳的森林植被恢复费进行测算，说明测算依据、测算标准和测算结果。</w:t>
      </w:r>
    </w:p>
    <w:p>
      <w:pPr>
        <w:pStyle w:val="33"/>
        <w:spacing w:line="312" w:lineRule="atLeast"/>
      </w:pPr>
      <w:r>
        <w:rPr>
          <w:rFonts w:hint="eastAsia"/>
        </w:rPr>
        <w:t>依据使用林地因子调查表，根据森林植被恢复费征收使用管理有关规定的征收标准分类，测算森林植被恢复费，并汇总合计项目使用林地应缴纳的森林植被恢复费总额。</w:t>
      </w:r>
    </w:p>
    <w:p>
      <w:pPr>
        <w:pStyle w:val="237"/>
      </w:pPr>
      <w:bookmarkStart w:id="130" w:name="_Toc421109837"/>
      <w:r>
        <w:rPr>
          <w:rFonts w:hint="eastAsia"/>
        </w:rPr>
        <w:t>10 成果编制</w:t>
      </w:r>
      <w:bookmarkEnd w:id="129"/>
      <w:r>
        <w:rPr>
          <w:rFonts w:hint="eastAsia"/>
        </w:rPr>
        <w:t>与要求</w:t>
      </w:r>
      <w:bookmarkEnd w:id="130"/>
    </w:p>
    <w:p>
      <w:pPr>
        <w:pStyle w:val="238"/>
      </w:pPr>
      <w:r>
        <w:rPr>
          <w:rFonts w:hint="eastAsia"/>
        </w:rPr>
        <w:t>10.1 建设项目使用林地现状调查表</w:t>
      </w:r>
    </w:p>
    <w:p>
      <w:pPr>
        <w:pStyle w:val="33"/>
        <w:spacing w:line="312" w:lineRule="atLeast"/>
      </w:pPr>
      <w:r>
        <w:rPr>
          <w:rFonts w:hint="eastAsia"/>
        </w:rPr>
        <w:t>建设项目使用林地现状调查表成果，包括编制单位对材料数据真实性的承诺、使用林地现状调查表（含使用林地情况简要说明和森林植被恢复费测算，格式见附录C）、使用林地因子调查表（格式见附录A）、使用林地现状图、使用林地红线范围拐点坐标等内容。</w:t>
      </w:r>
    </w:p>
    <w:bookmarkEnd w:id="1"/>
    <w:bookmarkEnd w:id="2"/>
    <w:bookmarkEnd w:id="3"/>
    <w:bookmarkEnd w:id="4"/>
    <w:bookmarkEnd w:id="5"/>
    <w:bookmarkEnd w:id="6"/>
    <w:bookmarkEnd w:id="7"/>
    <w:bookmarkEnd w:id="8"/>
    <w:bookmarkEnd w:id="9"/>
    <w:bookmarkEnd w:id="10"/>
    <w:bookmarkEnd w:id="11"/>
    <w:bookmarkEnd w:id="12"/>
    <w:bookmarkEnd w:id="13"/>
    <w:p>
      <w:pPr>
        <w:pStyle w:val="238"/>
      </w:pPr>
      <w:bookmarkStart w:id="131" w:name="_Toc421109838"/>
      <w:r>
        <w:rPr>
          <w:rFonts w:hint="eastAsia"/>
        </w:rPr>
        <w:t xml:space="preserve">10.2 </w:t>
      </w:r>
      <w:bookmarkEnd w:id="131"/>
      <w:r>
        <w:rPr>
          <w:rFonts w:hint="eastAsia"/>
        </w:rPr>
        <w:t>建设项目使用林地可行性报告</w:t>
      </w:r>
    </w:p>
    <w:p>
      <w:pPr>
        <w:pStyle w:val="33"/>
        <w:spacing w:line="312" w:lineRule="atLeast"/>
      </w:pPr>
      <w:r>
        <w:rPr>
          <w:rFonts w:hint="eastAsia"/>
        </w:rPr>
        <w:t>建设项目使用林地可行性报告成果，包括编制单位对材料数据真实性的承诺、报告正文、使用林地统计表、使用林地因子调查表（格式见附录A）、图件、使用林地红线范围拐点坐标、相关附件等内容。</w:t>
      </w:r>
    </w:p>
    <w:p>
      <w:pPr>
        <w:pStyle w:val="240"/>
      </w:pPr>
      <w:bookmarkStart w:id="132" w:name="_Toc278898210"/>
      <w:r>
        <w:rPr>
          <w:rFonts w:hint="eastAsia"/>
        </w:rPr>
        <w:t>10.2.1 报告内容</w:t>
      </w:r>
    </w:p>
    <w:p>
      <w:pPr>
        <w:pStyle w:val="70"/>
      </w:pPr>
      <w:r>
        <w:rPr>
          <w:rFonts w:hint="eastAsia"/>
        </w:rPr>
        <w:t>包括项目基本情况（范围、规模、具体建设内容、布局、进度安排等）、使用林地现状情况（数量、地类、林地保护等级、使用林地类型、生态区位、具体建设内容）、使用林地可行性分析、保障措施、分析结论、森林植被恢复费测算等内容。</w:t>
      </w:r>
    </w:p>
    <w:p>
      <w:pPr>
        <w:pStyle w:val="70"/>
      </w:pPr>
      <w:r>
        <w:rPr>
          <w:rFonts w:hint="eastAsia"/>
        </w:rPr>
        <w:t>报告编制至少应包括建设项目使用林地可行性报告编写提纲（附录D）规定的内容。</w:t>
      </w:r>
    </w:p>
    <w:p>
      <w:pPr>
        <w:pStyle w:val="70"/>
      </w:pPr>
      <w:r>
        <w:rPr>
          <w:rFonts w:hint="eastAsia"/>
        </w:rPr>
        <w:t>建设项目变更使用林地的，应分别新增、减少使用林地情况进行说明和分析。</w:t>
      </w:r>
    </w:p>
    <w:p>
      <w:pPr>
        <w:pStyle w:val="70"/>
      </w:pPr>
      <w:r>
        <w:rPr>
          <w:rFonts w:hint="eastAsia"/>
        </w:rPr>
        <w:t>报告的表述应当简明扼要，言简意赅。具体建设内容和布局、使用林地现状情况、使用林地可行性分析、建设布局图和使用林地现状图是报告的重点。</w:t>
      </w:r>
    </w:p>
    <w:p>
      <w:pPr>
        <w:pStyle w:val="240"/>
      </w:pPr>
      <w:r>
        <w:rPr>
          <w:rFonts w:hint="eastAsia"/>
        </w:rPr>
        <w:t>10.2.2 排版要求</w:t>
      </w:r>
    </w:p>
    <w:p>
      <w:pPr>
        <w:pStyle w:val="70"/>
      </w:pPr>
      <w:r>
        <w:rPr>
          <w:rFonts w:hint="eastAsia"/>
        </w:rPr>
        <w:t>a）正文</w:t>
      </w:r>
    </w:p>
    <w:p>
      <w:pPr>
        <w:pStyle w:val="70"/>
      </w:pPr>
      <w:r>
        <w:rPr>
          <w:rFonts w:hint="eastAsia"/>
        </w:rPr>
        <w:t>字体，宋体；字号，小四号；标题及正文均在段首空两格。</w:t>
      </w:r>
    </w:p>
    <w:p>
      <w:pPr>
        <w:pStyle w:val="70"/>
      </w:pPr>
      <w:r>
        <w:rPr>
          <w:rFonts w:hint="eastAsia"/>
        </w:rPr>
        <w:t>一级标题：黑体，三号。</w:t>
      </w:r>
    </w:p>
    <w:p>
      <w:pPr>
        <w:pStyle w:val="70"/>
      </w:pPr>
      <w:r>
        <w:rPr>
          <w:rFonts w:hint="eastAsia"/>
        </w:rPr>
        <w:t>二级标题：宋体，三号，加粗。</w:t>
      </w:r>
    </w:p>
    <w:p>
      <w:pPr>
        <w:pStyle w:val="70"/>
      </w:pPr>
      <w:r>
        <w:rPr>
          <w:rFonts w:hint="eastAsia"/>
        </w:rPr>
        <w:t>三级标题：宋体，小三号，加粗。</w:t>
      </w:r>
    </w:p>
    <w:p>
      <w:pPr>
        <w:pStyle w:val="70"/>
      </w:pPr>
      <w:r>
        <w:rPr>
          <w:rFonts w:hint="eastAsia"/>
        </w:rPr>
        <w:t>四级标题：宋体，四号，加粗。</w:t>
      </w:r>
    </w:p>
    <w:p>
      <w:pPr>
        <w:pStyle w:val="70"/>
      </w:pPr>
      <w:r>
        <w:rPr>
          <w:rFonts w:hint="eastAsia"/>
        </w:rPr>
        <w:t>行间距：25磅。</w:t>
      </w:r>
    </w:p>
    <w:p>
      <w:pPr>
        <w:pStyle w:val="70"/>
      </w:pPr>
      <w:r>
        <w:rPr>
          <w:rFonts w:hint="eastAsia"/>
        </w:rPr>
        <w:t>b）标题序号</w:t>
      </w:r>
    </w:p>
    <w:p>
      <w:pPr>
        <w:pStyle w:val="70"/>
      </w:pPr>
      <w:r>
        <w:rPr>
          <w:rFonts w:hint="eastAsia"/>
        </w:rPr>
        <w:t>一级标题：一、二、三、</w:t>
      </w:r>
      <w:r>
        <w:t>……</w:t>
      </w:r>
    </w:p>
    <w:p>
      <w:pPr>
        <w:pStyle w:val="70"/>
      </w:pPr>
      <w:r>
        <w:rPr>
          <w:rFonts w:hint="eastAsia"/>
        </w:rPr>
        <w:t>二级标题：（一）（二）（三）</w:t>
      </w:r>
      <w:r>
        <w:t>……</w:t>
      </w:r>
    </w:p>
    <w:p>
      <w:pPr>
        <w:pStyle w:val="70"/>
      </w:pPr>
      <w:r>
        <w:rPr>
          <w:rFonts w:hint="eastAsia"/>
        </w:rPr>
        <w:t xml:space="preserve">三级标题：1. 2. 3. </w:t>
      </w:r>
      <w:r>
        <w:t>……</w:t>
      </w:r>
    </w:p>
    <w:p>
      <w:pPr>
        <w:pStyle w:val="70"/>
      </w:pPr>
      <w:r>
        <w:rPr>
          <w:rFonts w:hint="eastAsia"/>
        </w:rPr>
        <w:t>四级标题：（1）（2）（3）</w:t>
      </w:r>
      <w:r>
        <w:t>……</w:t>
      </w:r>
    </w:p>
    <w:bookmarkEnd w:id="132"/>
    <w:p>
      <w:pPr>
        <w:pStyle w:val="240"/>
      </w:pPr>
      <w:bookmarkStart w:id="133" w:name="_Toc421109839"/>
      <w:bookmarkStart w:id="134" w:name="_Toc421109840"/>
      <w:r>
        <w:rPr>
          <w:rFonts w:hint="eastAsia"/>
        </w:rPr>
        <w:t>10.2.3 使用林地统计表</w:t>
      </w:r>
      <w:bookmarkEnd w:id="133"/>
    </w:p>
    <w:p>
      <w:pPr>
        <w:pStyle w:val="70"/>
      </w:pPr>
      <w:r>
        <w:rPr>
          <w:rFonts w:hint="eastAsia"/>
        </w:rPr>
        <w:t>使用林地统计表附在建设项目使用林地可行性报告后面，格式见附录B。主要包括：</w:t>
      </w:r>
    </w:p>
    <w:p>
      <w:pPr>
        <w:pStyle w:val="70"/>
      </w:pPr>
      <w:r>
        <w:rPr>
          <w:rFonts w:hint="eastAsia"/>
        </w:rPr>
        <w:t>a）项目使用林地按使用林地类型面积蓄积统计表。</w:t>
      </w:r>
    </w:p>
    <w:p>
      <w:pPr>
        <w:pStyle w:val="70"/>
      </w:pPr>
      <w:r>
        <w:rPr>
          <w:rFonts w:hint="eastAsia"/>
        </w:rPr>
        <w:t>b）项目使用林地按地类面积蓄积统计表。</w:t>
      </w:r>
    </w:p>
    <w:p>
      <w:pPr>
        <w:pStyle w:val="70"/>
      </w:pPr>
      <w:r>
        <w:rPr>
          <w:rFonts w:hint="eastAsia"/>
        </w:rPr>
        <w:t>c）项目使用林地按森林类别面积蓄积统计表。</w:t>
      </w:r>
    </w:p>
    <w:p>
      <w:pPr>
        <w:pStyle w:val="70"/>
      </w:pPr>
      <w:r>
        <w:rPr>
          <w:rFonts w:hint="eastAsia"/>
        </w:rPr>
        <w:t>d）项目使用林地按林地保护等级面积统计表。</w:t>
      </w:r>
    </w:p>
    <w:p>
      <w:pPr>
        <w:pStyle w:val="70"/>
      </w:pPr>
      <w:r>
        <w:rPr>
          <w:rFonts w:hint="eastAsia"/>
        </w:rPr>
        <w:t>e）项目使</w:t>
      </w:r>
      <w:r>
        <w:t>用</w:t>
      </w:r>
      <w:r>
        <w:rPr>
          <w:rFonts w:hint="eastAsia"/>
        </w:rPr>
        <w:t>林地分森林类别按地类</w:t>
      </w:r>
      <w:r>
        <w:t>面积统计表</w:t>
      </w:r>
      <w:r>
        <w:rPr>
          <w:rFonts w:hint="eastAsia"/>
        </w:rPr>
        <w:t>。</w:t>
      </w:r>
    </w:p>
    <w:p>
      <w:pPr>
        <w:pStyle w:val="70"/>
      </w:pPr>
      <w:r>
        <w:rPr>
          <w:rFonts w:hint="eastAsia"/>
        </w:rPr>
        <w:t>f）项目使</w:t>
      </w:r>
      <w:r>
        <w:t>用重点生态区域林地面积统计表</w:t>
      </w:r>
      <w:r>
        <w:rPr>
          <w:rFonts w:hint="eastAsia"/>
        </w:rPr>
        <w:t>。</w:t>
      </w:r>
    </w:p>
    <w:p>
      <w:pPr>
        <w:pStyle w:val="70"/>
      </w:pPr>
      <w:r>
        <w:rPr>
          <w:rFonts w:hint="eastAsia"/>
        </w:rPr>
        <w:t>g）项目使用林地森林植被恢复费测算表（表格格式自行设计）。</w:t>
      </w:r>
    </w:p>
    <w:p>
      <w:pPr>
        <w:pStyle w:val="240"/>
      </w:pPr>
      <w:r>
        <w:rPr>
          <w:rFonts w:hint="eastAsia"/>
        </w:rPr>
        <w:t>10.2.4 图件</w:t>
      </w:r>
      <w:bookmarkEnd w:id="134"/>
    </w:p>
    <w:p>
      <w:pPr>
        <w:pStyle w:val="70"/>
      </w:pPr>
      <w:bookmarkStart w:id="135" w:name="_Toc421109841"/>
      <w:r>
        <w:rPr>
          <w:rFonts w:hint="eastAsia"/>
        </w:rPr>
        <w:t>主要包括项目地理位置图、建设内容布局图、拟使用林地范围与重点生态区域等的关系图、建设项目使用林地现状图、项目区遥感图像等。图件编制要求见附录E。</w:t>
      </w:r>
      <w:bookmarkEnd w:id="135"/>
    </w:p>
    <w:p>
      <w:pPr>
        <w:pStyle w:val="238"/>
      </w:pPr>
      <w:bookmarkStart w:id="136" w:name="_Toc421109842"/>
      <w:r>
        <w:rPr>
          <w:rFonts w:hint="eastAsia"/>
        </w:rPr>
        <w:t>10.3 提交成果要求</w:t>
      </w:r>
      <w:bookmarkEnd w:id="136"/>
    </w:p>
    <w:p>
      <w:pPr>
        <w:pStyle w:val="70"/>
      </w:pPr>
      <w:r>
        <w:rPr>
          <w:rFonts w:hint="eastAsia"/>
        </w:rPr>
        <w:t>a）成果签章要求。编制单位在可行性成果报告或林地现状调查表签章，并加盖骑缝章；在图件扉页或图面签章，对于装订成册的图件加盖骑缝章。</w:t>
      </w:r>
    </w:p>
    <w:p>
      <w:pPr>
        <w:pStyle w:val="70"/>
      </w:pPr>
      <w:r>
        <w:rPr>
          <w:rFonts w:hint="eastAsia"/>
        </w:rPr>
        <w:t>b）成果形式。可行性报告或林地现状调查表包含纸质和电子版两种形式。电子版文档或表格为PDF格式，图件为TIF或JPG或PDF格式。</w:t>
      </w:r>
    </w:p>
    <w:p>
      <w:pPr>
        <w:pStyle w:val="70"/>
      </w:pPr>
      <w:r>
        <w:rPr>
          <w:rFonts w:hint="eastAsia"/>
        </w:rPr>
        <w:t>c）成果时效。在实地调查完成后12个月内有效。期间国家相关法律法规及政策对使用林地的标准、条件发生变化的，项目建设使用林地可行性报告有效期终止，应当重新编制。</w:t>
      </w:r>
    </w:p>
    <w:p>
      <w:pPr>
        <w:pStyle w:val="70"/>
      </w:pPr>
      <w:bookmarkStart w:id="137" w:name="_Toc421109830"/>
      <w:r>
        <w:rPr>
          <w:rFonts w:hint="eastAsia"/>
        </w:rPr>
        <w:t>d）</w:t>
      </w:r>
      <w:bookmarkEnd w:id="137"/>
      <w:bookmarkStart w:id="138" w:name="_Toc421109843"/>
      <w:r>
        <w:rPr>
          <w:rFonts w:hint="eastAsia"/>
        </w:rPr>
        <w:t>保密要求</w:t>
      </w:r>
      <w:bookmarkEnd w:id="138"/>
      <w:r>
        <w:rPr>
          <w:rFonts w:hint="eastAsia"/>
        </w:rPr>
        <w:t>。对有关材料涉密的，按国家相关保密规定使用和管理。</w:t>
      </w:r>
    </w:p>
    <w:p>
      <w:pPr>
        <w:widowControl/>
        <w:spacing w:before="150" w:after="150" w:line="345" w:lineRule="atLeast"/>
        <w:jc w:val="left"/>
        <w:rPr>
          <w:rFonts w:ascii="黑体" w:hAnsi="华文中宋" w:eastAsia="黑体"/>
          <w:sz w:val="32"/>
          <w:szCs w:val="32"/>
        </w:rPr>
        <w:sectPr>
          <w:pgSz w:w="11906" w:h="16838"/>
          <w:pgMar w:top="1134" w:right="1134" w:bottom="1417" w:left="1417" w:header="1418" w:footer="1134" w:gutter="0"/>
          <w:pgNumType w:start="1"/>
          <w:cols w:space="720" w:num="1"/>
          <w:formProt w:val="0"/>
          <w:docGrid w:type="lines" w:linePitch="312" w:charSpace="0"/>
        </w:sectPr>
      </w:pPr>
      <w:r>
        <w:rPr>
          <w:rFonts w:hint="eastAsia" w:ascii="ˎ̥" w:hAnsi="ˎ̥" w:cs="宋体"/>
          <w:color w:val="FF0000"/>
          <w:kern w:val="0"/>
          <w:szCs w:val="21"/>
        </w:rPr>
        <w:t>　</w:t>
      </w:r>
    </w:p>
    <w:p>
      <w:pPr>
        <w:pStyle w:val="241"/>
        <w:spacing w:before="936" w:beforeLines="300" w:afterLines="0" w:line="312" w:lineRule="atLeast"/>
        <w:jc w:val="center"/>
      </w:pPr>
      <w:r>
        <w:rPr>
          <w:rFonts w:hint="eastAsia"/>
        </w:rPr>
        <w:t>附 录 A</w:t>
      </w:r>
    </w:p>
    <w:p>
      <w:pPr>
        <w:spacing w:line="312" w:lineRule="atLeast"/>
        <w:jc w:val="center"/>
        <w:rPr>
          <w:rFonts w:ascii="黑体" w:hAnsi="华文中宋" w:eastAsia="黑体"/>
          <w:szCs w:val="21"/>
        </w:rPr>
      </w:pPr>
      <w:r>
        <w:rPr>
          <w:rFonts w:hint="eastAsia" w:ascii="黑体" w:hAnsi="华文中宋" w:eastAsia="黑体"/>
          <w:szCs w:val="21"/>
        </w:rPr>
        <w:t>（资料性附录）</w:t>
      </w:r>
    </w:p>
    <w:p>
      <w:pPr>
        <w:spacing w:after="93" w:afterLines="30" w:line="312" w:lineRule="atLeast"/>
        <w:jc w:val="center"/>
        <w:rPr>
          <w:rFonts w:ascii="黑体" w:hAnsi="华文中宋" w:eastAsia="黑体"/>
          <w:szCs w:val="21"/>
        </w:rPr>
      </w:pPr>
      <w:r>
        <w:rPr>
          <w:rFonts w:hint="eastAsia" w:ascii="黑体" w:hAnsi="华文中宋" w:eastAsia="黑体"/>
          <w:szCs w:val="21"/>
        </w:rPr>
        <w:t>建设项目使用林地因子调查表</w:t>
      </w:r>
    </w:p>
    <w:tbl>
      <w:tblPr>
        <w:tblStyle w:val="44"/>
        <w:tblW w:w="139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595"/>
        <w:gridCol w:w="643"/>
        <w:gridCol w:w="749"/>
        <w:gridCol w:w="595"/>
        <w:gridCol w:w="595"/>
        <w:gridCol w:w="587"/>
        <w:gridCol w:w="584"/>
        <w:gridCol w:w="584"/>
        <w:gridCol w:w="470"/>
        <w:gridCol w:w="701"/>
        <w:gridCol w:w="584"/>
        <w:gridCol w:w="513"/>
        <w:gridCol w:w="653"/>
        <w:gridCol w:w="474"/>
        <w:gridCol w:w="438"/>
        <w:gridCol w:w="555"/>
        <w:gridCol w:w="583"/>
        <w:gridCol w:w="647"/>
        <w:gridCol w:w="577"/>
        <w:gridCol w:w="622"/>
        <w:gridCol w:w="639"/>
        <w:gridCol w:w="488"/>
        <w:gridCol w:w="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jc w:val="center"/>
        </w:trPr>
        <w:tc>
          <w:tcPr>
            <w:tcW w:w="590" w:type="dxa"/>
            <w:vAlign w:val="center"/>
          </w:tcPr>
          <w:p>
            <w:pPr>
              <w:spacing w:line="280" w:lineRule="exact"/>
              <w:ind w:left="-115" w:leftChars="-55" w:right="-111" w:rightChars="-53"/>
              <w:jc w:val="center"/>
              <w:rPr>
                <w:rFonts w:ascii="宋体" w:hAnsi="宋体"/>
                <w:sz w:val="18"/>
                <w:szCs w:val="18"/>
              </w:rPr>
            </w:pPr>
            <w:r>
              <w:rPr>
                <w:rFonts w:hint="eastAsia" w:ascii="宋体" w:hAnsi="宋体"/>
                <w:sz w:val="18"/>
                <w:szCs w:val="18"/>
              </w:rPr>
              <w:t>县</w:t>
            </w:r>
          </w:p>
          <w:p>
            <w:pPr>
              <w:spacing w:line="280" w:lineRule="exact"/>
              <w:ind w:left="-115" w:leftChars="-55" w:right="-111" w:rightChars="-53"/>
              <w:jc w:val="center"/>
              <w:rPr>
                <w:rFonts w:ascii="宋体" w:hAnsi="宋体"/>
                <w:sz w:val="18"/>
                <w:szCs w:val="18"/>
              </w:rPr>
            </w:pPr>
            <w:r>
              <w:rPr>
                <w:rFonts w:hint="eastAsia" w:ascii="宋体" w:hAnsi="宋体"/>
                <w:sz w:val="18"/>
                <w:szCs w:val="18"/>
              </w:rPr>
              <w:t>(林业局)</w:t>
            </w:r>
          </w:p>
        </w:tc>
        <w:tc>
          <w:tcPr>
            <w:tcW w:w="595" w:type="dxa"/>
            <w:vAlign w:val="center"/>
          </w:tcPr>
          <w:p>
            <w:pPr>
              <w:spacing w:line="280" w:lineRule="exact"/>
              <w:ind w:left="-103" w:leftChars="-49" w:right="-92" w:rightChars="-44"/>
              <w:jc w:val="center"/>
              <w:rPr>
                <w:rFonts w:ascii="宋体" w:hAnsi="宋体"/>
                <w:sz w:val="18"/>
                <w:szCs w:val="18"/>
              </w:rPr>
            </w:pPr>
            <w:r>
              <w:rPr>
                <w:rFonts w:hint="eastAsia" w:ascii="宋体" w:hAnsi="宋体"/>
                <w:sz w:val="18"/>
                <w:szCs w:val="18"/>
              </w:rPr>
              <w:t>乡</w:t>
            </w:r>
          </w:p>
          <w:p>
            <w:pPr>
              <w:spacing w:line="280" w:lineRule="exact"/>
              <w:ind w:left="-103" w:leftChars="-49" w:right="-92" w:rightChars="-44"/>
              <w:jc w:val="center"/>
              <w:rPr>
                <w:rFonts w:ascii="宋体" w:hAnsi="宋体"/>
                <w:sz w:val="18"/>
                <w:szCs w:val="18"/>
              </w:rPr>
            </w:pPr>
            <w:r>
              <w:rPr>
                <w:rFonts w:hint="eastAsia" w:ascii="宋体" w:hAnsi="宋体"/>
                <w:sz w:val="18"/>
                <w:szCs w:val="18"/>
              </w:rPr>
              <w:t>(林场)</w:t>
            </w:r>
          </w:p>
        </w:tc>
        <w:tc>
          <w:tcPr>
            <w:tcW w:w="643" w:type="dxa"/>
            <w:vAlign w:val="center"/>
          </w:tcPr>
          <w:p>
            <w:pPr>
              <w:spacing w:line="280" w:lineRule="exact"/>
              <w:ind w:left="-113" w:leftChars="-54" w:right="-88" w:rightChars="-42"/>
              <w:jc w:val="center"/>
              <w:rPr>
                <w:rFonts w:ascii="宋体" w:hAnsi="宋体"/>
                <w:sz w:val="18"/>
                <w:szCs w:val="18"/>
              </w:rPr>
            </w:pPr>
            <w:r>
              <w:rPr>
                <w:rFonts w:hint="eastAsia" w:ascii="宋体" w:hAnsi="宋体"/>
                <w:sz w:val="18"/>
                <w:szCs w:val="18"/>
              </w:rPr>
              <w:t>村</w:t>
            </w:r>
          </w:p>
          <w:p>
            <w:pPr>
              <w:spacing w:line="280" w:lineRule="exact"/>
              <w:ind w:left="-113" w:leftChars="-54" w:right="-88" w:rightChars="-42"/>
              <w:jc w:val="center"/>
              <w:rPr>
                <w:rFonts w:ascii="宋体" w:hAnsi="宋体"/>
                <w:sz w:val="18"/>
                <w:szCs w:val="18"/>
              </w:rPr>
            </w:pPr>
            <w:r>
              <w:rPr>
                <w:rFonts w:hint="eastAsia" w:ascii="宋体" w:hAnsi="宋体"/>
                <w:sz w:val="18"/>
                <w:szCs w:val="18"/>
              </w:rPr>
              <w:t>(林班)</w:t>
            </w:r>
          </w:p>
        </w:tc>
        <w:tc>
          <w:tcPr>
            <w:tcW w:w="749" w:type="dxa"/>
            <w:vAlign w:val="center"/>
          </w:tcPr>
          <w:p>
            <w:pPr>
              <w:spacing w:line="280" w:lineRule="exact"/>
              <w:ind w:left="-84" w:leftChars="-40" w:right="-86" w:rightChars="-41"/>
              <w:jc w:val="center"/>
              <w:rPr>
                <w:rFonts w:ascii="宋体" w:hAnsi="宋体"/>
                <w:sz w:val="18"/>
                <w:szCs w:val="18"/>
              </w:rPr>
            </w:pPr>
            <w:r>
              <w:rPr>
                <w:rFonts w:hint="eastAsia" w:ascii="宋体" w:hAnsi="宋体"/>
                <w:sz w:val="18"/>
                <w:szCs w:val="18"/>
              </w:rPr>
              <w:t>使用林地地块序号</w:t>
            </w:r>
          </w:p>
        </w:tc>
        <w:tc>
          <w:tcPr>
            <w:tcW w:w="595" w:type="dxa"/>
            <w:vAlign w:val="center"/>
          </w:tcPr>
          <w:p>
            <w:pPr>
              <w:spacing w:line="280" w:lineRule="exact"/>
              <w:ind w:left="-84" w:leftChars="-40" w:right="-101" w:rightChars="-48"/>
              <w:jc w:val="center"/>
              <w:rPr>
                <w:rFonts w:ascii="宋体" w:hAnsi="宋体"/>
                <w:sz w:val="18"/>
                <w:szCs w:val="18"/>
              </w:rPr>
            </w:pPr>
            <w:r>
              <w:rPr>
                <w:rFonts w:hint="eastAsia" w:ascii="宋体" w:hAnsi="宋体"/>
                <w:sz w:val="18"/>
                <w:szCs w:val="18"/>
              </w:rPr>
              <w:t>林地落界小班号</w:t>
            </w:r>
          </w:p>
        </w:tc>
        <w:tc>
          <w:tcPr>
            <w:tcW w:w="595" w:type="dxa"/>
            <w:vAlign w:val="center"/>
          </w:tcPr>
          <w:p>
            <w:pPr>
              <w:spacing w:line="280" w:lineRule="exact"/>
              <w:jc w:val="center"/>
              <w:rPr>
                <w:rFonts w:ascii="宋体" w:hAnsi="宋体"/>
                <w:sz w:val="18"/>
                <w:szCs w:val="18"/>
              </w:rPr>
            </w:pPr>
            <w:r>
              <w:rPr>
                <w:rFonts w:hint="eastAsia" w:ascii="宋体" w:hAnsi="宋体"/>
                <w:sz w:val="18"/>
                <w:szCs w:val="18"/>
              </w:rPr>
              <w:t>面积</w:t>
            </w:r>
          </w:p>
          <w:p>
            <w:pPr>
              <w:spacing w:line="280" w:lineRule="exact"/>
              <w:jc w:val="center"/>
              <w:rPr>
                <w:rFonts w:ascii="宋体" w:hAnsi="宋体"/>
                <w:sz w:val="18"/>
                <w:szCs w:val="18"/>
              </w:rPr>
            </w:pPr>
            <w:r>
              <w:rPr>
                <w:rFonts w:ascii="宋体" w:hAnsi="宋体"/>
                <w:sz w:val="18"/>
                <w:szCs w:val="18"/>
              </w:rPr>
              <w:t>hm</w:t>
            </w:r>
            <w:r>
              <w:rPr>
                <w:rFonts w:ascii="宋体" w:hAnsi="宋体"/>
                <w:sz w:val="18"/>
                <w:szCs w:val="18"/>
                <w:vertAlign w:val="superscript"/>
              </w:rPr>
              <w:t>2</w:t>
            </w:r>
          </w:p>
        </w:tc>
        <w:tc>
          <w:tcPr>
            <w:tcW w:w="587" w:type="dxa"/>
            <w:vAlign w:val="center"/>
          </w:tcPr>
          <w:p>
            <w:pPr>
              <w:spacing w:line="280" w:lineRule="exact"/>
              <w:jc w:val="center"/>
              <w:rPr>
                <w:rFonts w:ascii="宋体" w:hAnsi="宋体"/>
                <w:sz w:val="18"/>
                <w:szCs w:val="18"/>
              </w:rPr>
            </w:pPr>
            <w:r>
              <w:rPr>
                <w:rFonts w:hint="eastAsia" w:ascii="宋体" w:hAnsi="宋体"/>
                <w:sz w:val="18"/>
                <w:szCs w:val="18"/>
              </w:rPr>
              <w:t>地类</w:t>
            </w:r>
          </w:p>
        </w:tc>
        <w:tc>
          <w:tcPr>
            <w:tcW w:w="584" w:type="dxa"/>
            <w:vAlign w:val="center"/>
          </w:tcPr>
          <w:p>
            <w:pPr>
              <w:spacing w:line="280" w:lineRule="exact"/>
              <w:jc w:val="center"/>
              <w:rPr>
                <w:rFonts w:ascii="宋体" w:hAnsi="宋体"/>
                <w:sz w:val="18"/>
                <w:szCs w:val="18"/>
              </w:rPr>
            </w:pPr>
            <w:r>
              <w:rPr>
                <w:rFonts w:hint="eastAsia" w:ascii="宋体" w:hAnsi="宋体"/>
                <w:sz w:val="18"/>
                <w:szCs w:val="18"/>
              </w:rPr>
              <w:t>林地权属</w:t>
            </w:r>
          </w:p>
        </w:tc>
        <w:tc>
          <w:tcPr>
            <w:tcW w:w="584" w:type="dxa"/>
            <w:vAlign w:val="center"/>
          </w:tcPr>
          <w:p>
            <w:pPr>
              <w:spacing w:line="280" w:lineRule="exact"/>
              <w:ind w:left="-86" w:leftChars="-41" w:right="-101" w:rightChars="-48"/>
              <w:jc w:val="center"/>
              <w:rPr>
                <w:rFonts w:ascii="宋体" w:hAnsi="宋体"/>
                <w:sz w:val="18"/>
                <w:szCs w:val="18"/>
              </w:rPr>
            </w:pPr>
            <w:r>
              <w:rPr>
                <w:rFonts w:hint="eastAsia" w:ascii="宋体" w:hAnsi="宋体"/>
                <w:sz w:val="18"/>
                <w:szCs w:val="18"/>
              </w:rPr>
              <w:t>林地保护等级</w:t>
            </w:r>
          </w:p>
        </w:tc>
        <w:tc>
          <w:tcPr>
            <w:tcW w:w="470" w:type="dxa"/>
            <w:vAlign w:val="center"/>
          </w:tcPr>
          <w:p>
            <w:pPr>
              <w:spacing w:line="280" w:lineRule="exact"/>
              <w:ind w:left="-97" w:leftChars="-46" w:right="-99" w:rightChars="-47"/>
              <w:jc w:val="center"/>
              <w:rPr>
                <w:rFonts w:ascii="宋体" w:hAnsi="宋体"/>
                <w:sz w:val="18"/>
                <w:szCs w:val="18"/>
              </w:rPr>
            </w:pPr>
            <w:r>
              <w:rPr>
                <w:rFonts w:hint="eastAsia" w:ascii="宋体" w:hAnsi="宋体"/>
                <w:sz w:val="18"/>
                <w:szCs w:val="18"/>
              </w:rPr>
              <w:t>森林类别</w:t>
            </w:r>
          </w:p>
        </w:tc>
        <w:tc>
          <w:tcPr>
            <w:tcW w:w="701" w:type="dxa"/>
            <w:vAlign w:val="center"/>
          </w:tcPr>
          <w:p>
            <w:pPr>
              <w:spacing w:line="280" w:lineRule="exact"/>
              <w:jc w:val="center"/>
              <w:rPr>
                <w:rFonts w:ascii="宋体" w:hAnsi="宋体"/>
                <w:sz w:val="18"/>
                <w:szCs w:val="18"/>
              </w:rPr>
            </w:pPr>
            <w:r>
              <w:rPr>
                <w:rFonts w:hint="eastAsia" w:ascii="宋体" w:hAnsi="宋体"/>
                <w:sz w:val="18"/>
                <w:szCs w:val="18"/>
              </w:rPr>
              <w:t>使用林地类型</w:t>
            </w:r>
          </w:p>
        </w:tc>
        <w:tc>
          <w:tcPr>
            <w:tcW w:w="584" w:type="dxa"/>
            <w:vAlign w:val="center"/>
          </w:tcPr>
          <w:p>
            <w:pPr>
              <w:spacing w:line="280" w:lineRule="exact"/>
              <w:jc w:val="center"/>
              <w:rPr>
                <w:rFonts w:ascii="宋体" w:hAnsi="宋体"/>
                <w:sz w:val="18"/>
                <w:szCs w:val="18"/>
              </w:rPr>
            </w:pPr>
            <w:r>
              <w:rPr>
                <w:rFonts w:hint="eastAsia" w:ascii="宋体" w:hAnsi="宋体"/>
                <w:sz w:val="18"/>
                <w:szCs w:val="18"/>
              </w:rPr>
              <w:t>林种</w:t>
            </w:r>
          </w:p>
        </w:tc>
        <w:tc>
          <w:tcPr>
            <w:tcW w:w="513" w:type="dxa"/>
            <w:vAlign w:val="center"/>
          </w:tcPr>
          <w:p>
            <w:pPr>
              <w:spacing w:line="280" w:lineRule="exact"/>
              <w:ind w:left="-82" w:leftChars="-39" w:right="-84" w:rightChars="-40"/>
              <w:jc w:val="center"/>
              <w:rPr>
                <w:rFonts w:ascii="宋体" w:hAnsi="宋体"/>
                <w:sz w:val="18"/>
                <w:szCs w:val="18"/>
              </w:rPr>
            </w:pPr>
            <w:r>
              <w:rPr>
                <w:rFonts w:hint="eastAsia" w:ascii="宋体" w:hAnsi="宋体"/>
                <w:sz w:val="18"/>
                <w:szCs w:val="18"/>
              </w:rPr>
              <w:t>起源</w:t>
            </w:r>
          </w:p>
        </w:tc>
        <w:tc>
          <w:tcPr>
            <w:tcW w:w="653" w:type="dxa"/>
            <w:vAlign w:val="center"/>
          </w:tcPr>
          <w:p>
            <w:pPr>
              <w:spacing w:line="240" w:lineRule="exact"/>
              <w:ind w:left="-107" w:leftChars="-51" w:right="-105" w:rightChars="-50"/>
              <w:jc w:val="center"/>
              <w:rPr>
                <w:rFonts w:ascii="宋体" w:hAnsi="宋体"/>
                <w:sz w:val="18"/>
                <w:szCs w:val="18"/>
              </w:rPr>
            </w:pPr>
            <w:r>
              <w:rPr>
                <w:rFonts w:hint="eastAsia" w:ascii="宋体" w:hAnsi="宋体"/>
                <w:sz w:val="18"/>
                <w:szCs w:val="18"/>
              </w:rPr>
              <w:t>重点生态区域名称</w:t>
            </w:r>
          </w:p>
        </w:tc>
        <w:tc>
          <w:tcPr>
            <w:tcW w:w="474" w:type="dxa"/>
            <w:vAlign w:val="center"/>
          </w:tcPr>
          <w:p>
            <w:pPr>
              <w:spacing w:line="240" w:lineRule="exact"/>
              <w:ind w:left="-105" w:leftChars="-50" w:right="-101" w:rightChars="-48"/>
              <w:jc w:val="center"/>
              <w:rPr>
                <w:rFonts w:ascii="宋体" w:hAnsi="宋体"/>
                <w:sz w:val="18"/>
                <w:szCs w:val="18"/>
              </w:rPr>
            </w:pPr>
            <w:r>
              <w:rPr>
                <w:rFonts w:hint="eastAsia" w:ascii="宋体" w:hAnsi="宋体"/>
                <w:sz w:val="18"/>
                <w:szCs w:val="18"/>
              </w:rPr>
              <w:t>优势树种（组）</w:t>
            </w:r>
          </w:p>
        </w:tc>
        <w:tc>
          <w:tcPr>
            <w:tcW w:w="438" w:type="dxa"/>
            <w:vAlign w:val="center"/>
          </w:tcPr>
          <w:p>
            <w:pPr>
              <w:spacing w:line="240" w:lineRule="exact"/>
              <w:ind w:left="-107" w:leftChars="-51" w:right="-105" w:rightChars="-50"/>
              <w:jc w:val="center"/>
              <w:rPr>
                <w:rFonts w:ascii="宋体" w:hAnsi="宋体"/>
                <w:sz w:val="18"/>
                <w:szCs w:val="18"/>
              </w:rPr>
            </w:pPr>
            <w:r>
              <w:rPr>
                <w:rFonts w:hint="eastAsia" w:ascii="宋体" w:hAnsi="宋体"/>
                <w:sz w:val="18"/>
                <w:szCs w:val="18"/>
              </w:rPr>
              <w:t>龄组</w:t>
            </w:r>
          </w:p>
        </w:tc>
        <w:tc>
          <w:tcPr>
            <w:tcW w:w="555" w:type="dxa"/>
            <w:vAlign w:val="center"/>
          </w:tcPr>
          <w:p>
            <w:pPr>
              <w:spacing w:line="240" w:lineRule="exact"/>
              <w:ind w:left="-69" w:leftChars="-33" w:right="-76" w:rightChars="-36"/>
              <w:jc w:val="center"/>
              <w:rPr>
                <w:rFonts w:ascii="宋体" w:hAnsi="宋体"/>
                <w:sz w:val="18"/>
                <w:szCs w:val="18"/>
              </w:rPr>
            </w:pPr>
            <w:r>
              <w:rPr>
                <w:rFonts w:hint="eastAsia" w:ascii="宋体" w:hAnsi="宋体"/>
                <w:sz w:val="18"/>
                <w:szCs w:val="18"/>
              </w:rPr>
              <w:t>平均</w:t>
            </w:r>
          </w:p>
          <w:p>
            <w:pPr>
              <w:spacing w:line="240" w:lineRule="exact"/>
              <w:ind w:left="-69" w:leftChars="-33" w:right="-76" w:rightChars="-36"/>
              <w:jc w:val="center"/>
              <w:rPr>
                <w:rFonts w:ascii="宋体" w:hAnsi="宋体"/>
                <w:sz w:val="18"/>
                <w:szCs w:val="18"/>
              </w:rPr>
            </w:pPr>
            <w:r>
              <w:rPr>
                <w:rFonts w:hint="eastAsia" w:ascii="宋体" w:hAnsi="宋体"/>
                <w:sz w:val="18"/>
                <w:szCs w:val="18"/>
              </w:rPr>
              <w:t>树高</w:t>
            </w:r>
          </w:p>
          <w:p>
            <w:pPr>
              <w:spacing w:line="240" w:lineRule="exact"/>
              <w:ind w:left="-69" w:leftChars="-33" w:right="-76" w:rightChars="-36"/>
              <w:jc w:val="center"/>
              <w:rPr>
                <w:rFonts w:ascii="宋体" w:hAnsi="宋体"/>
                <w:sz w:val="18"/>
                <w:szCs w:val="18"/>
              </w:rPr>
            </w:pPr>
            <w:r>
              <w:rPr>
                <w:rFonts w:hint="eastAsia" w:ascii="宋体" w:hAnsi="宋体"/>
                <w:sz w:val="18"/>
                <w:szCs w:val="18"/>
              </w:rPr>
              <w:t>(</w:t>
            </w:r>
            <w:r>
              <w:rPr>
                <w:rFonts w:ascii="宋体" w:hAnsi="宋体"/>
                <w:sz w:val="18"/>
                <w:szCs w:val="18"/>
              </w:rPr>
              <w:t>m</w:t>
            </w:r>
            <w:r>
              <w:rPr>
                <w:rFonts w:hint="eastAsia" w:ascii="宋体" w:hAnsi="宋体"/>
                <w:sz w:val="18"/>
                <w:szCs w:val="18"/>
              </w:rPr>
              <w:t>)</w:t>
            </w:r>
          </w:p>
        </w:tc>
        <w:tc>
          <w:tcPr>
            <w:tcW w:w="583" w:type="dxa"/>
            <w:vAlign w:val="center"/>
          </w:tcPr>
          <w:p>
            <w:pPr>
              <w:spacing w:line="240" w:lineRule="exact"/>
              <w:jc w:val="center"/>
              <w:rPr>
                <w:rFonts w:ascii="宋体" w:hAnsi="宋体"/>
                <w:sz w:val="18"/>
                <w:szCs w:val="18"/>
              </w:rPr>
            </w:pPr>
            <w:r>
              <w:rPr>
                <w:rFonts w:hint="eastAsia" w:ascii="宋体" w:hAnsi="宋体"/>
                <w:sz w:val="18"/>
                <w:szCs w:val="18"/>
              </w:rPr>
              <w:t>平均</w:t>
            </w:r>
          </w:p>
          <w:p>
            <w:pPr>
              <w:spacing w:line="240" w:lineRule="exact"/>
              <w:jc w:val="center"/>
              <w:rPr>
                <w:rFonts w:ascii="宋体" w:hAnsi="宋体"/>
                <w:sz w:val="18"/>
                <w:szCs w:val="18"/>
              </w:rPr>
            </w:pPr>
            <w:r>
              <w:rPr>
                <w:rFonts w:hint="eastAsia" w:ascii="宋体" w:hAnsi="宋体"/>
                <w:sz w:val="18"/>
                <w:szCs w:val="18"/>
              </w:rPr>
              <w:t>胸径</w:t>
            </w:r>
          </w:p>
          <w:p>
            <w:pPr>
              <w:spacing w:line="280" w:lineRule="exact"/>
              <w:jc w:val="center"/>
              <w:rPr>
                <w:rFonts w:ascii="宋体" w:hAnsi="宋体"/>
                <w:sz w:val="18"/>
                <w:szCs w:val="18"/>
              </w:rPr>
            </w:pPr>
            <w:r>
              <w:rPr>
                <w:rFonts w:hint="eastAsia" w:ascii="宋体" w:hAnsi="宋体"/>
                <w:sz w:val="18"/>
                <w:szCs w:val="18"/>
              </w:rPr>
              <w:t>(</w:t>
            </w:r>
            <w:r>
              <w:rPr>
                <w:rFonts w:ascii="宋体" w:hAnsi="宋体"/>
                <w:sz w:val="18"/>
                <w:szCs w:val="18"/>
              </w:rPr>
              <w:t>cm</w:t>
            </w:r>
            <w:r>
              <w:rPr>
                <w:rFonts w:hint="eastAsia" w:ascii="宋体" w:hAnsi="宋体"/>
                <w:sz w:val="18"/>
                <w:szCs w:val="18"/>
              </w:rPr>
              <w:t>)</w:t>
            </w:r>
          </w:p>
        </w:tc>
        <w:tc>
          <w:tcPr>
            <w:tcW w:w="647" w:type="dxa"/>
            <w:vAlign w:val="center"/>
          </w:tcPr>
          <w:p>
            <w:pPr>
              <w:spacing w:line="280" w:lineRule="exact"/>
              <w:ind w:left="-99" w:leftChars="-47" w:right="-97" w:rightChars="-46"/>
              <w:jc w:val="center"/>
              <w:rPr>
                <w:rFonts w:ascii="宋体" w:hAnsi="宋体"/>
                <w:sz w:val="18"/>
                <w:szCs w:val="18"/>
              </w:rPr>
            </w:pPr>
            <w:r>
              <w:rPr>
                <w:rFonts w:hint="eastAsia" w:ascii="宋体" w:hAnsi="宋体"/>
                <w:sz w:val="18"/>
                <w:szCs w:val="18"/>
              </w:rPr>
              <w:t>郁闭度（覆盖度）</w:t>
            </w:r>
          </w:p>
        </w:tc>
        <w:tc>
          <w:tcPr>
            <w:tcW w:w="577" w:type="dxa"/>
            <w:vAlign w:val="center"/>
          </w:tcPr>
          <w:p>
            <w:pPr>
              <w:spacing w:line="240" w:lineRule="exact"/>
              <w:ind w:left="-76" w:leftChars="-36" w:right="-69" w:rightChars="-33"/>
              <w:jc w:val="center"/>
              <w:rPr>
                <w:rFonts w:ascii="宋体" w:hAnsi="宋体"/>
                <w:sz w:val="18"/>
                <w:szCs w:val="18"/>
              </w:rPr>
            </w:pPr>
            <w:r>
              <w:rPr>
                <w:rFonts w:hint="eastAsia" w:ascii="宋体" w:hAnsi="宋体"/>
                <w:sz w:val="18"/>
                <w:szCs w:val="18"/>
              </w:rPr>
              <w:t>每公顷蓄积</w:t>
            </w:r>
          </w:p>
          <w:p>
            <w:pPr>
              <w:spacing w:line="280" w:lineRule="exact"/>
              <w:ind w:left="-76" w:leftChars="-36" w:right="-69" w:rightChars="-33"/>
              <w:jc w:val="center"/>
              <w:rPr>
                <w:rFonts w:ascii="宋体" w:hAnsi="宋体"/>
                <w:sz w:val="18"/>
                <w:szCs w:val="18"/>
              </w:rPr>
            </w:pPr>
            <w:r>
              <w:rPr>
                <w:rFonts w:hint="eastAsia" w:ascii="宋体" w:hAnsi="宋体"/>
                <w:sz w:val="18"/>
                <w:szCs w:val="18"/>
              </w:rPr>
              <w:t>(</w:t>
            </w:r>
            <w:r>
              <w:rPr>
                <w:rFonts w:ascii="宋体" w:hAnsi="宋体"/>
                <w:sz w:val="18"/>
                <w:szCs w:val="18"/>
              </w:rPr>
              <w:t>m</w:t>
            </w:r>
            <w:r>
              <w:rPr>
                <w:rFonts w:ascii="宋体" w:hAnsi="宋体"/>
                <w:sz w:val="18"/>
                <w:szCs w:val="18"/>
                <w:vertAlign w:val="superscript"/>
              </w:rPr>
              <w:t>3</w:t>
            </w:r>
            <w:r>
              <w:rPr>
                <w:rFonts w:hint="eastAsia" w:ascii="宋体" w:hAnsi="宋体"/>
                <w:sz w:val="18"/>
                <w:szCs w:val="18"/>
              </w:rPr>
              <w:t>)</w:t>
            </w:r>
          </w:p>
        </w:tc>
        <w:tc>
          <w:tcPr>
            <w:tcW w:w="622" w:type="dxa"/>
            <w:vAlign w:val="center"/>
          </w:tcPr>
          <w:p>
            <w:pPr>
              <w:spacing w:line="240" w:lineRule="exact"/>
              <w:ind w:left="-115" w:leftChars="-55" w:right="-107" w:rightChars="-51"/>
              <w:jc w:val="center"/>
              <w:rPr>
                <w:rFonts w:ascii="宋体" w:hAnsi="宋体"/>
                <w:sz w:val="18"/>
                <w:szCs w:val="18"/>
              </w:rPr>
            </w:pPr>
            <w:r>
              <w:rPr>
                <w:rFonts w:hint="eastAsia" w:ascii="宋体" w:hAnsi="宋体"/>
                <w:sz w:val="18"/>
                <w:szCs w:val="18"/>
              </w:rPr>
              <w:t>经济（竹）林株数</w:t>
            </w:r>
          </w:p>
        </w:tc>
        <w:tc>
          <w:tcPr>
            <w:tcW w:w="639" w:type="dxa"/>
            <w:vAlign w:val="center"/>
          </w:tcPr>
          <w:p>
            <w:pPr>
              <w:spacing w:line="280" w:lineRule="exact"/>
              <w:jc w:val="center"/>
              <w:rPr>
                <w:rFonts w:ascii="宋体" w:hAnsi="宋体" w:cs="宋体"/>
                <w:kern w:val="0"/>
                <w:sz w:val="18"/>
                <w:szCs w:val="18"/>
              </w:rPr>
            </w:pPr>
            <w:r>
              <w:rPr>
                <w:rFonts w:hint="eastAsia" w:ascii="宋体" w:hAnsi="宋体" w:cs="宋体"/>
                <w:kern w:val="0"/>
                <w:sz w:val="18"/>
                <w:szCs w:val="18"/>
              </w:rPr>
              <w:t>建设内容</w:t>
            </w:r>
          </w:p>
        </w:tc>
        <w:tc>
          <w:tcPr>
            <w:tcW w:w="488" w:type="dxa"/>
            <w:vAlign w:val="center"/>
          </w:tcPr>
          <w:p>
            <w:pPr>
              <w:spacing w:line="280" w:lineRule="exact"/>
              <w:ind w:left="-88" w:leftChars="-42" w:right="-76" w:rightChars="-36"/>
              <w:jc w:val="center"/>
              <w:rPr>
                <w:rFonts w:ascii="宋体" w:hAnsi="宋体"/>
                <w:sz w:val="18"/>
                <w:szCs w:val="18"/>
              </w:rPr>
            </w:pPr>
            <w:r>
              <w:rPr>
                <w:rFonts w:hint="eastAsia" w:ascii="宋体" w:hAnsi="宋体"/>
                <w:sz w:val="18"/>
                <w:szCs w:val="18"/>
              </w:rPr>
              <w:t>使用林地性质</w:t>
            </w:r>
          </w:p>
        </w:tc>
        <w:tc>
          <w:tcPr>
            <w:tcW w:w="483" w:type="dxa"/>
            <w:vAlign w:val="center"/>
          </w:tcPr>
          <w:p>
            <w:pPr>
              <w:spacing w:line="280" w:lineRule="exact"/>
              <w:ind w:left="-88" w:leftChars="-42" w:right="-76" w:rightChars="-36"/>
              <w:jc w:val="center"/>
              <w:rPr>
                <w:rFonts w:ascii="宋体" w:hAnsi="宋体" w:cs="宋体"/>
                <w:kern w:val="0"/>
                <w:sz w:val="18"/>
                <w:szCs w:val="18"/>
              </w:rPr>
            </w:pPr>
            <w:r>
              <w:rPr>
                <w:rFonts w:hint="eastAsia" w:ascii="宋体" w:hAnsi="宋体" w:cs="宋体"/>
                <w:kern w:val="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exact"/>
          <w:jc w:val="center"/>
        </w:trPr>
        <w:tc>
          <w:tcPr>
            <w:tcW w:w="590" w:type="dxa"/>
          </w:tcPr>
          <w:p>
            <w:pPr>
              <w:spacing w:line="240" w:lineRule="exact"/>
              <w:jc w:val="center"/>
              <w:rPr>
                <w:rFonts w:ascii="宋体" w:hAnsi="宋体" w:cs="宋体"/>
                <w:sz w:val="18"/>
                <w:szCs w:val="18"/>
              </w:rPr>
            </w:pPr>
            <w:bookmarkStart w:id="139" w:name="OLE_LINK1"/>
          </w:p>
        </w:tc>
        <w:tc>
          <w:tcPr>
            <w:tcW w:w="595" w:type="dxa"/>
            <w:vAlign w:val="center"/>
          </w:tcPr>
          <w:p>
            <w:pPr>
              <w:spacing w:line="240" w:lineRule="exact"/>
              <w:jc w:val="center"/>
              <w:rPr>
                <w:rFonts w:ascii="宋体" w:hAnsi="宋体" w:cs="宋体"/>
                <w:sz w:val="18"/>
                <w:szCs w:val="18"/>
              </w:rPr>
            </w:pPr>
          </w:p>
        </w:tc>
        <w:tc>
          <w:tcPr>
            <w:tcW w:w="643" w:type="dxa"/>
          </w:tcPr>
          <w:p>
            <w:pPr>
              <w:spacing w:line="240" w:lineRule="exact"/>
              <w:jc w:val="center"/>
              <w:rPr>
                <w:rFonts w:ascii="宋体" w:hAnsi="宋体" w:cs="宋体"/>
                <w:sz w:val="18"/>
                <w:szCs w:val="18"/>
              </w:rPr>
            </w:pPr>
          </w:p>
        </w:tc>
        <w:tc>
          <w:tcPr>
            <w:tcW w:w="749"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595" w:type="dxa"/>
            <w:vAlign w:val="center"/>
          </w:tcPr>
          <w:p>
            <w:pPr>
              <w:spacing w:line="240" w:lineRule="exact"/>
              <w:jc w:val="right"/>
              <w:rPr>
                <w:rFonts w:ascii="宋体" w:hAnsi="宋体" w:cs="宋体"/>
                <w:sz w:val="18"/>
                <w:szCs w:val="18"/>
              </w:rPr>
            </w:pPr>
          </w:p>
        </w:tc>
        <w:tc>
          <w:tcPr>
            <w:tcW w:w="587" w:type="dxa"/>
            <w:vAlign w:val="center"/>
          </w:tcPr>
          <w:p>
            <w:pPr>
              <w:spacing w:line="240" w:lineRule="exact"/>
              <w:jc w:val="center"/>
              <w:rPr>
                <w:rFonts w:ascii="宋体" w:hAnsi="宋体" w:cs="宋体"/>
                <w:sz w:val="18"/>
                <w:szCs w:val="18"/>
              </w:rPr>
            </w:pPr>
          </w:p>
        </w:tc>
        <w:tc>
          <w:tcPr>
            <w:tcW w:w="584" w:type="dxa"/>
          </w:tcPr>
          <w:p>
            <w:pPr>
              <w:spacing w:line="240" w:lineRule="exact"/>
              <w:jc w:val="center"/>
              <w:rPr>
                <w:rFonts w:ascii="宋体" w:hAnsi="宋体" w:cs="宋体"/>
                <w:sz w:val="18"/>
                <w:szCs w:val="18"/>
              </w:rPr>
            </w:pPr>
          </w:p>
        </w:tc>
        <w:tc>
          <w:tcPr>
            <w:tcW w:w="584" w:type="dxa"/>
            <w:vAlign w:val="center"/>
          </w:tcPr>
          <w:p>
            <w:pPr>
              <w:spacing w:line="280" w:lineRule="exact"/>
              <w:jc w:val="center"/>
              <w:rPr>
                <w:rFonts w:ascii="宋体" w:hAnsi="宋体"/>
                <w:sz w:val="18"/>
                <w:szCs w:val="18"/>
              </w:rPr>
            </w:pPr>
          </w:p>
        </w:tc>
        <w:tc>
          <w:tcPr>
            <w:tcW w:w="470" w:type="dxa"/>
            <w:vAlign w:val="center"/>
          </w:tcPr>
          <w:p>
            <w:pPr>
              <w:spacing w:line="280" w:lineRule="exact"/>
              <w:jc w:val="center"/>
              <w:rPr>
                <w:rFonts w:ascii="宋体" w:hAnsi="宋体"/>
                <w:sz w:val="18"/>
                <w:szCs w:val="18"/>
              </w:rPr>
            </w:pPr>
          </w:p>
        </w:tc>
        <w:tc>
          <w:tcPr>
            <w:tcW w:w="701" w:type="dxa"/>
          </w:tcPr>
          <w:p>
            <w:pPr>
              <w:spacing w:line="240" w:lineRule="exact"/>
              <w:jc w:val="center"/>
              <w:rPr>
                <w:rFonts w:ascii="宋体" w:hAnsi="宋体" w:cs="宋体"/>
                <w:sz w:val="18"/>
                <w:szCs w:val="18"/>
              </w:rPr>
            </w:pPr>
          </w:p>
        </w:tc>
        <w:tc>
          <w:tcPr>
            <w:tcW w:w="584" w:type="dxa"/>
            <w:vAlign w:val="center"/>
          </w:tcPr>
          <w:p>
            <w:pPr>
              <w:spacing w:line="240" w:lineRule="exact"/>
              <w:jc w:val="center"/>
              <w:rPr>
                <w:rFonts w:ascii="宋体" w:hAnsi="宋体" w:cs="宋体"/>
                <w:sz w:val="18"/>
                <w:szCs w:val="18"/>
              </w:rPr>
            </w:pPr>
          </w:p>
        </w:tc>
        <w:tc>
          <w:tcPr>
            <w:tcW w:w="513" w:type="dxa"/>
            <w:vAlign w:val="center"/>
          </w:tcPr>
          <w:p>
            <w:pPr>
              <w:spacing w:line="240" w:lineRule="exact"/>
              <w:jc w:val="center"/>
              <w:rPr>
                <w:rFonts w:ascii="宋体" w:hAnsi="宋体" w:cs="宋体"/>
                <w:sz w:val="18"/>
                <w:szCs w:val="18"/>
              </w:rPr>
            </w:pPr>
          </w:p>
        </w:tc>
        <w:tc>
          <w:tcPr>
            <w:tcW w:w="653" w:type="dxa"/>
            <w:vAlign w:val="center"/>
          </w:tcPr>
          <w:p>
            <w:pPr>
              <w:spacing w:line="240" w:lineRule="exact"/>
              <w:jc w:val="center"/>
              <w:rPr>
                <w:rFonts w:ascii="宋体" w:hAnsi="宋体" w:cs="宋体"/>
                <w:sz w:val="18"/>
                <w:szCs w:val="18"/>
              </w:rPr>
            </w:pPr>
          </w:p>
        </w:tc>
        <w:tc>
          <w:tcPr>
            <w:tcW w:w="474" w:type="dxa"/>
            <w:vAlign w:val="center"/>
          </w:tcPr>
          <w:p>
            <w:pPr>
              <w:spacing w:line="240" w:lineRule="exact"/>
              <w:jc w:val="center"/>
              <w:rPr>
                <w:rFonts w:ascii="宋体" w:hAnsi="宋体" w:cs="宋体"/>
                <w:sz w:val="18"/>
                <w:szCs w:val="18"/>
              </w:rPr>
            </w:pPr>
          </w:p>
        </w:tc>
        <w:tc>
          <w:tcPr>
            <w:tcW w:w="438" w:type="dxa"/>
          </w:tcPr>
          <w:p>
            <w:pPr>
              <w:spacing w:line="240" w:lineRule="exact"/>
              <w:jc w:val="center"/>
              <w:rPr>
                <w:rFonts w:ascii="宋体" w:hAnsi="宋体" w:cs="宋体"/>
                <w:sz w:val="18"/>
                <w:szCs w:val="18"/>
              </w:rPr>
            </w:pPr>
          </w:p>
        </w:tc>
        <w:tc>
          <w:tcPr>
            <w:tcW w:w="555" w:type="dxa"/>
            <w:vAlign w:val="center"/>
          </w:tcPr>
          <w:p>
            <w:pPr>
              <w:spacing w:line="240" w:lineRule="exact"/>
              <w:jc w:val="center"/>
              <w:rPr>
                <w:rFonts w:ascii="宋体" w:hAnsi="宋体" w:cs="宋体"/>
                <w:sz w:val="18"/>
                <w:szCs w:val="18"/>
              </w:rPr>
            </w:pPr>
          </w:p>
        </w:tc>
        <w:tc>
          <w:tcPr>
            <w:tcW w:w="583" w:type="dxa"/>
            <w:vAlign w:val="center"/>
          </w:tcPr>
          <w:p>
            <w:pPr>
              <w:spacing w:line="240" w:lineRule="exact"/>
              <w:jc w:val="center"/>
              <w:rPr>
                <w:rFonts w:ascii="宋体" w:hAnsi="宋体" w:cs="宋体"/>
                <w:sz w:val="18"/>
                <w:szCs w:val="18"/>
              </w:rPr>
            </w:pPr>
          </w:p>
        </w:tc>
        <w:tc>
          <w:tcPr>
            <w:tcW w:w="647" w:type="dxa"/>
            <w:vAlign w:val="center"/>
          </w:tcPr>
          <w:p>
            <w:pPr>
              <w:spacing w:line="240" w:lineRule="exact"/>
              <w:jc w:val="center"/>
              <w:rPr>
                <w:rFonts w:ascii="宋体" w:hAnsi="宋体" w:cs="宋体"/>
                <w:sz w:val="18"/>
                <w:szCs w:val="18"/>
              </w:rPr>
            </w:pPr>
          </w:p>
        </w:tc>
        <w:tc>
          <w:tcPr>
            <w:tcW w:w="577" w:type="dxa"/>
            <w:vAlign w:val="center"/>
          </w:tcPr>
          <w:p>
            <w:pPr>
              <w:spacing w:line="240" w:lineRule="exact"/>
              <w:ind w:left="-76" w:leftChars="-36" w:right="-69" w:rightChars="-33"/>
              <w:jc w:val="center"/>
              <w:rPr>
                <w:rFonts w:ascii="宋体" w:hAnsi="宋体" w:cs="宋体"/>
                <w:sz w:val="18"/>
                <w:szCs w:val="18"/>
              </w:rPr>
            </w:pPr>
          </w:p>
        </w:tc>
        <w:tc>
          <w:tcPr>
            <w:tcW w:w="622" w:type="dxa"/>
          </w:tcPr>
          <w:p>
            <w:pPr>
              <w:spacing w:line="240" w:lineRule="exact"/>
              <w:jc w:val="center"/>
              <w:rPr>
                <w:rFonts w:ascii="宋体" w:hAnsi="宋体" w:cs="宋体"/>
                <w:sz w:val="18"/>
                <w:szCs w:val="18"/>
              </w:rPr>
            </w:pPr>
          </w:p>
        </w:tc>
        <w:tc>
          <w:tcPr>
            <w:tcW w:w="639" w:type="dxa"/>
            <w:vAlign w:val="center"/>
          </w:tcPr>
          <w:p>
            <w:pPr>
              <w:spacing w:line="240" w:lineRule="exact"/>
              <w:jc w:val="center"/>
              <w:rPr>
                <w:rFonts w:ascii="宋体" w:hAnsi="宋体"/>
                <w:sz w:val="18"/>
                <w:szCs w:val="18"/>
              </w:rPr>
            </w:pPr>
          </w:p>
        </w:tc>
        <w:tc>
          <w:tcPr>
            <w:tcW w:w="488" w:type="dxa"/>
          </w:tcPr>
          <w:p>
            <w:pPr>
              <w:spacing w:line="240" w:lineRule="exact"/>
              <w:jc w:val="center"/>
              <w:rPr>
                <w:rFonts w:ascii="宋体" w:hAnsi="宋体" w:cs="宋体"/>
                <w:sz w:val="18"/>
                <w:szCs w:val="18"/>
              </w:rPr>
            </w:pPr>
          </w:p>
        </w:tc>
        <w:tc>
          <w:tcPr>
            <w:tcW w:w="483" w:type="dxa"/>
          </w:tcPr>
          <w:p>
            <w:pPr>
              <w:spacing w:line="240" w:lineRule="exact"/>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90"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643" w:type="dxa"/>
          </w:tcPr>
          <w:p>
            <w:pPr>
              <w:spacing w:line="240" w:lineRule="exact"/>
              <w:jc w:val="center"/>
              <w:rPr>
                <w:rFonts w:ascii="宋体" w:hAnsi="宋体" w:cs="宋体"/>
                <w:sz w:val="18"/>
                <w:szCs w:val="18"/>
              </w:rPr>
            </w:pPr>
          </w:p>
        </w:tc>
        <w:tc>
          <w:tcPr>
            <w:tcW w:w="749"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595" w:type="dxa"/>
            <w:vAlign w:val="center"/>
          </w:tcPr>
          <w:p>
            <w:pPr>
              <w:spacing w:line="240" w:lineRule="exact"/>
              <w:jc w:val="right"/>
              <w:rPr>
                <w:rFonts w:ascii="宋体" w:hAnsi="宋体" w:cs="宋体"/>
                <w:sz w:val="18"/>
                <w:szCs w:val="18"/>
              </w:rPr>
            </w:pPr>
          </w:p>
        </w:tc>
        <w:tc>
          <w:tcPr>
            <w:tcW w:w="587" w:type="dxa"/>
            <w:vAlign w:val="center"/>
          </w:tcPr>
          <w:p>
            <w:pPr>
              <w:spacing w:line="240" w:lineRule="exact"/>
              <w:jc w:val="center"/>
              <w:rPr>
                <w:rFonts w:ascii="宋体" w:hAnsi="宋体" w:cs="宋体"/>
                <w:sz w:val="18"/>
                <w:szCs w:val="18"/>
              </w:rPr>
            </w:pPr>
          </w:p>
        </w:tc>
        <w:tc>
          <w:tcPr>
            <w:tcW w:w="584" w:type="dxa"/>
          </w:tcPr>
          <w:p>
            <w:pPr>
              <w:spacing w:line="240" w:lineRule="exact"/>
              <w:jc w:val="center"/>
              <w:rPr>
                <w:rFonts w:ascii="宋体" w:hAnsi="宋体" w:cs="宋体"/>
                <w:sz w:val="18"/>
                <w:szCs w:val="18"/>
              </w:rPr>
            </w:pPr>
          </w:p>
        </w:tc>
        <w:tc>
          <w:tcPr>
            <w:tcW w:w="584" w:type="dxa"/>
            <w:vAlign w:val="center"/>
          </w:tcPr>
          <w:p>
            <w:pPr>
              <w:spacing w:line="280" w:lineRule="exact"/>
              <w:jc w:val="center"/>
              <w:rPr>
                <w:rFonts w:ascii="宋体" w:hAnsi="宋体"/>
                <w:sz w:val="18"/>
                <w:szCs w:val="18"/>
              </w:rPr>
            </w:pPr>
          </w:p>
        </w:tc>
        <w:tc>
          <w:tcPr>
            <w:tcW w:w="470" w:type="dxa"/>
            <w:vAlign w:val="center"/>
          </w:tcPr>
          <w:p>
            <w:pPr>
              <w:spacing w:line="280" w:lineRule="exact"/>
              <w:jc w:val="center"/>
              <w:rPr>
                <w:rFonts w:ascii="宋体" w:hAnsi="宋体"/>
                <w:sz w:val="18"/>
                <w:szCs w:val="18"/>
              </w:rPr>
            </w:pPr>
          </w:p>
        </w:tc>
        <w:tc>
          <w:tcPr>
            <w:tcW w:w="701" w:type="dxa"/>
          </w:tcPr>
          <w:p>
            <w:pPr>
              <w:spacing w:line="240" w:lineRule="exact"/>
              <w:jc w:val="center"/>
              <w:rPr>
                <w:rFonts w:ascii="宋体" w:hAnsi="宋体" w:cs="宋体"/>
                <w:sz w:val="18"/>
                <w:szCs w:val="18"/>
              </w:rPr>
            </w:pPr>
          </w:p>
        </w:tc>
        <w:tc>
          <w:tcPr>
            <w:tcW w:w="584" w:type="dxa"/>
            <w:vAlign w:val="center"/>
          </w:tcPr>
          <w:p>
            <w:pPr>
              <w:spacing w:line="240" w:lineRule="exact"/>
              <w:jc w:val="center"/>
              <w:rPr>
                <w:rFonts w:ascii="宋体" w:hAnsi="宋体" w:cs="宋体"/>
                <w:sz w:val="18"/>
                <w:szCs w:val="18"/>
              </w:rPr>
            </w:pPr>
          </w:p>
        </w:tc>
        <w:tc>
          <w:tcPr>
            <w:tcW w:w="513" w:type="dxa"/>
            <w:vAlign w:val="center"/>
          </w:tcPr>
          <w:p>
            <w:pPr>
              <w:spacing w:line="240" w:lineRule="exact"/>
              <w:jc w:val="center"/>
              <w:rPr>
                <w:rFonts w:ascii="宋体" w:hAnsi="宋体" w:cs="宋体"/>
                <w:sz w:val="18"/>
                <w:szCs w:val="18"/>
              </w:rPr>
            </w:pPr>
          </w:p>
        </w:tc>
        <w:tc>
          <w:tcPr>
            <w:tcW w:w="653" w:type="dxa"/>
            <w:vAlign w:val="center"/>
          </w:tcPr>
          <w:p>
            <w:pPr>
              <w:spacing w:line="240" w:lineRule="exact"/>
              <w:jc w:val="center"/>
              <w:rPr>
                <w:rFonts w:ascii="宋体" w:hAnsi="宋体" w:cs="宋体"/>
                <w:sz w:val="18"/>
                <w:szCs w:val="18"/>
              </w:rPr>
            </w:pPr>
          </w:p>
        </w:tc>
        <w:tc>
          <w:tcPr>
            <w:tcW w:w="474" w:type="dxa"/>
            <w:vAlign w:val="center"/>
          </w:tcPr>
          <w:p>
            <w:pPr>
              <w:spacing w:line="240" w:lineRule="exact"/>
              <w:jc w:val="center"/>
              <w:rPr>
                <w:rFonts w:ascii="宋体" w:hAnsi="宋体" w:cs="宋体"/>
                <w:sz w:val="18"/>
                <w:szCs w:val="18"/>
              </w:rPr>
            </w:pPr>
          </w:p>
        </w:tc>
        <w:tc>
          <w:tcPr>
            <w:tcW w:w="438" w:type="dxa"/>
          </w:tcPr>
          <w:p>
            <w:pPr>
              <w:spacing w:line="240" w:lineRule="exact"/>
              <w:jc w:val="center"/>
              <w:rPr>
                <w:rFonts w:ascii="宋体" w:hAnsi="宋体" w:cs="宋体"/>
                <w:sz w:val="18"/>
                <w:szCs w:val="18"/>
              </w:rPr>
            </w:pPr>
          </w:p>
        </w:tc>
        <w:tc>
          <w:tcPr>
            <w:tcW w:w="555" w:type="dxa"/>
            <w:vAlign w:val="center"/>
          </w:tcPr>
          <w:p>
            <w:pPr>
              <w:spacing w:line="240" w:lineRule="exact"/>
              <w:jc w:val="center"/>
              <w:rPr>
                <w:rFonts w:ascii="宋体" w:hAnsi="宋体" w:cs="宋体"/>
                <w:sz w:val="18"/>
                <w:szCs w:val="18"/>
              </w:rPr>
            </w:pPr>
          </w:p>
        </w:tc>
        <w:tc>
          <w:tcPr>
            <w:tcW w:w="583" w:type="dxa"/>
            <w:vAlign w:val="center"/>
          </w:tcPr>
          <w:p>
            <w:pPr>
              <w:spacing w:line="240" w:lineRule="exact"/>
              <w:jc w:val="center"/>
              <w:rPr>
                <w:rFonts w:ascii="宋体" w:hAnsi="宋体" w:cs="宋体"/>
                <w:sz w:val="18"/>
                <w:szCs w:val="18"/>
              </w:rPr>
            </w:pPr>
          </w:p>
        </w:tc>
        <w:tc>
          <w:tcPr>
            <w:tcW w:w="647" w:type="dxa"/>
            <w:vAlign w:val="center"/>
          </w:tcPr>
          <w:p>
            <w:pPr>
              <w:spacing w:line="240" w:lineRule="exact"/>
              <w:jc w:val="center"/>
              <w:rPr>
                <w:rFonts w:ascii="宋体" w:hAnsi="宋体" w:cs="宋体"/>
                <w:sz w:val="18"/>
                <w:szCs w:val="18"/>
              </w:rPr>
            </w:pPr>
          </w:p>
        </w:tc>
        <w:tc>
          <w:tcPr>
            <w:tcW w:w="577" w:type="dxa"/>
            <w:vAlign w:val="center"/>
          </w:tcPr>
          <w:p>
            <w:pPr>
              <w:spacing w:line="240" w:lineRule="exact"/>
              <w:jc w:val="center"/>
              <w:rPr>
                <w:rFonts w:ascii="宋体" w:hAnsi="宋体" w:cs="宋体"/>
                <w:sz w:val="18"/>
                <w:szCs w:val="18"/>
              </w:rPr>
            </w:pPr>
          </w:p>
        </w:tc>
        <w:tc>
          <w:tcPr>
            <w:tcW w:w="622" w:type="dxa"/>
          </w:tcPr>
          <w:p>
            <w:pPr>
              <w:spacing w:line="240" w:lineRule="exact"/>
              <w:jc w:val="center"/>
              <w:rPr>
                <w:rFonts w:ascii="宋体" w:hAnsi="宋体" w:cs="宋体"/>
                <w:sz w:val="18"/>
                <w:szCs w:val="18"/>
              </w:rPr>
            </w:pPr>
          </w:p>
        </w:tc>
        <w:tc>
          <w:tcPr>
            <w:tcW w:w="639" w:type="dxa"/>
            <w:vAlign w:val="center"/>
          </w:tcPr>
          <w:p>
            <w:pPr>
              <w:spacing w:line="240" w:lineRule="exact"/>
              <w:jc w:val="center"/>
              <w:rPr>
                <w:rFonts w:ascii="宋体" w:hAnsi="宋体" w:cs="宋体"/>
                <w:sz w:val="18"/>
                <w:szCs w:val="18"/>
              </w:rPr>
            </w:pPr>
          </w:p>
        </w:tc>
        <w:tc>
          <w:tcPr>
            <w:tcW w:w="488" w:type="dxa"/>
          </w:tcPr>
          <w:p>
            <w:pPr>
              <w:spacing w:line="240" w:lineRule="exact"/>
              <w:jc w:val="center"/>
              <w:rPr>
                <w:rFonts w:ascii="宋体" w:hAnsi="宋体" w:cs="宋体"/>
                <w:sz w:val="18"/>
                <w:szCs w:val="18"/>
              </w:rPr>
            </w:pPr>
          </w:p>
        </w:tc>
        <w:tc>
          <w:tcPr>
            <w:tcW w:w="483" w:type="dxa"/>
          </w:tcPr>
          <w:p>
            <w:pPr>
              <w:spacing w:line="240" w:lineRule="exact"/>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90"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643" w:type="dxa"/>
          </w:tcPr>
          <w:p>
            <w:pPr>
              <w:spacing w:line="240" w:lineRule="exact"/>
              <w:jc w:val="center"/>
              <w:rPr>
                <w:rFonts w:ascii="宋体" w:hAnsi="宋体" w:cs="宋体"/>
                <w:sz w:val="18"/>
                <w:szCs w:val="18"/>
              </w:rPr>
            </w:pPr>
          </w:p>
        </w:tc>
        <w:tc>
          <w:tcPr>
            <w:tcW w:w="749"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595" w:type="dxa"/>
            <w:vAlign w:val="center"/>
          </w:tcPr>
          <w:p>
            <w:pPr>
              <w:spacing w:line="240" w:lineRule="exact"/>
              <w:jc w:val="right"/>
              <w:rPr>
                <w:rFonts w:ascii="宋体" w:hAnsi="宋体" w:cs="宋体"/>
                <w:sz w:val="18"/>
                <w:szCs w:val="18"/>
              </w:rPr>
            </w:pPr>
          </w:p>
        </w:tc>
        <w:tc>
          <w:tcPr>
            <w:tcW w:w="587" w:type="dxa"/>
            <w:vAlign w:val="center"/>
          </w:tcPr>
          <w:p>
            <w:pPr>
              <w:spacing w:line="240" w:lineRule="exact"/>
              <w:jc w:val="center"/>
              <w:rPr>
                <w:rFonts w:ascii="宋体" w:hAnsi="宋体" w:cs="宋体"/>
                <w:sz w:val="18"/>
                <w:szCs w:val="18"/>
              </w:rPr>
            </w:pPr>
          </w:p>
        </w:tc>
        <w:tc>
          <w:tcPr>
            <w:tcW w:w="584" w:type="dxa"/>
          </w:tcPr>
          <w:p>
            <w:pPr>
              <w:spacing w:line="240" w:lineRule="exact"/>
              <w:jc w:val="center"/>
              <w:rPr>
                <w:rFonts w:ascii="宋体" w:hAnsi="宋体" w:cs="宋体"/>
                <w:sz w:val="18"/>
                <w:szCs w:val="18"/>
              </w:rPr>
            </w:pPr>
          </w:p>
        </w:tc>
        <w:tc>
          <w:tcPr>
            <w:tcW w:w="584" w:type="dxa"/>
            <w:vAlign w:val="center"/>
          </w:tcPr>
          <w:p>
            <w:pPr>
              <w:spacing w:line="280" w:lineRule="exact"/>
              <w:jc w:val="center"/>
              <w:rPr>
                <w:rFonts w:ascii="宋体" w:hAnsi="宋体"/>
                <w:sz w:val="18"/>
                <w:szCs w:val="18"/>
              </w:rPr>
            </w:pPr>
          </w:p>
        </w:tc>
        <w:tc>
          <w:tcPr>
            <w:tcW w:w="470" w:type="dxa"/>
            <w:vAlign w:val="center"/>
          </w:tcPr>
          <w:p>
            <w:pPr>
              <w:spacing w:line="280" w:lineRule="exact"/>
              <w:jc w:val="center"/>
              <w:rPr>
                <w:rFonts w:ascii="宋体" w:hAnsi="宋体"/>
                <w:sz w:val="18"/>
                <w:szCs w:val="18"/>
              </w:rPr>
            </w:pPr>
          </w:p>
        </w:tc>
        <w:tc>
          <w:tcPr>
            <w:tcW w:w="701" w:type="dxa"/>
          </w:tcPr>
          <w:p>
            <w:pPr>
              <w:spacing w:line="240" w:lineRule="exact"/>
              <w:jc w:val="center"/>
              <w:rPr>
                <w:rFonts w:ascii="宋体" w:hAnsi="宋体" w:cs="宋体"/>
                <w:sz w:val="18"/>
                <w:szCs w:val="18"/>
              </w:rPr>
            </w:pPr>
          </w:p>
        </w:tc>
        <w:tc>
          <w:tcPr>
            <w:tcW w:w="584" w:type="dxa"/>
            <w:vAlign w:val="center"/>
          </w:tcPr>
          <w:p>
            <w:pPr>
              <w:spacing w:line="240" w:lineRule="exact"/>
              <w:jc w:val="center"/>
              <w:rPr>
                <w:rFonts w:ascii="宋体" w:hAnsi="宋体" w:cs="宋体"/>
                <w:sz w:val="18"/>
                <w:szCs w:val="18"/>
              </w:rPr>
            </w:pPr>
          </w:p>
        </w:tc>
        <w:tc>
          <w:tcPr>
            <w:tcW w:w="513" w:type="dxa"/>
            <w:vAlign w:val="center"/>
          </w:tcPr>
          <w:p>
            <w:pPr>
              <w:spacing w:line="240" w:lineRule="exact"/>
              <w:jc w:val="center"/>
              <w:rPr>
                <w:rFonts w:ascii="宋体" w:hAnsi="宋体" w:cs="宋体"/>
                <w:sz w:val="18"/>
                <w:szCs w:val="18"/>
              </w:rPr>
            </w:pPr>
          </w:p>
        </w:tc>
        <w:tc>
          <w:tcPr>
            <w:tcW w:w="653" w:type="dxa"/>
            <w:vAlign w:val="center"/>
          </w:tcPr>
          <w:p>
            <w:pPr>
              <w:spacing w:line="240" w:lineRule="exact"/>
              <w:jc w:val="center"/>
              <w:rPr>
                <w:rFonts w:ascii="宋体" w:hAnsi="宋体" w:cs="宋体"/>
                <w:sz w:val="18"/>
                <w:szCs w:val="18"/>
              </w:rPr>
            </w:pPr>
          </w:p>
        </w:tc>
        <w:tc>
          <w:tcPr>
            <w:tcW w:w="474" w:type="dxa"/>
            <w:vAlign w:val="center"/>
          </w:tcPr>
          <w:p>
            <w:pPr>
              <w:spacing w:line="240" w:lineRule="exact"/>
              <w:jc w:val="center"/>
              <w:rPr>
                <w:rFonts w:ascii="宋体" w:hAnsi="宋体" w:cs="宋体"/>
                <w:sz w:val="18"/>
                <w:szCs w:val="18"/>
              </w:rPr>
            </w:pPr>
          </w:p>
        </w:tc>
        <w:tc>
          <w:tcPr>
            <w:tcW w:w="438" w:type="dxa"/>
          </w:tcPr>
          <w:p>
            <w:pPr>
              <w:spacing w:line="240" w:lineRule="exact"/>
              <w:jc w:val="center"/>
              <w:rPr>
                <w:rFonts w:ascii="宋体" w:hAnsi="宋体" w:cs="宋体"/>
                <w:sz w:val="18"/>
                <w:szCs w:val="18"/>
              </w:rPr>
            </w:pPr>
          </w:p>
        </w:tc>
        <w:tc>
          <w:tcPr>
            <w:tcW w:w="555" w:type="dxa"/>
            <w:vAlign w:val="center"/>
          </w:tcPr>
          <w:p>
            <w:pPr>
              <w:spacing w:line="240" w:lineRule="exact"/>
              <w:jc w:val="center"/>
              <w:rPr>
                <w:rFonts w:ascii="宋体" w:hAnsi="宋体" w:cs="宋体"/>
                <w:sz w:val="18"/>
                <w:szCs w:val="18"/>
              </w:rPr>
            </w:pPr>
          </w:p>
        </w:tc>
        <w:tc>
          <w:tcPr>
            <w:tcW w:w="583" w:type="dxa"/>
            <w:vAlign w:val="center"/>
          </w:tcPr>
          <w:p>
            <w:pPr>
              <w:spacing w:line="240" w:lineRule="exact"/>
              <w:jc w:val="center"/>
              <w:rPr>
                <w:rFonts w:ascii="宋体" w:hAnsi="宋体" w:cs="宋体"/>
                <w:sz w:val="18"/>
                <w:szCs w:val="18"/>
              </w:rPr>
            </w:pPr>
          </w:p>
        </w:tc>
        <w:tc>
          <w:tcPr>
            <w:tcW w:w="647" w:type="dxa"/>
            <w:vAlign w:val="center"/>
          </w:tcPr>
          <w:p>
            <w:pPr>
              <w:spacing w:line="240" w:lineRule="exact"/>
              <w:jc w:val="center"/>
              <w:rPr>
                <w:rFonts w:ascii="宋体" w:hAnsi="宋体" w:cs="宋体"/>
                <w:sz w:val="18"/>
                <w:szCs w:val="18"/>
              </w:rPr>
            </w:pPr>
          </w:p>
        </w:tc>
        <w:tc>
          <w:tcPr>
            <w:tcW w:w="577" w:type="dxa"/>
            <w:vAlign w:val="center"/>
          </w:tcPr>
          <w:p>
            <w:pPr>
              <w:spacing w:line="240" w:lineRule="exact"/>
              <w:jc w:val="center"/>
              <w:rPr>
                <w:rFonts w:ascii="宋体" w:hAnsi="宋体" w:cs="宋体"/>
                <w:sz w:val="18"/>
                <w:szCs w:val="18"/>
              </w:rPr>
            </w:pPr>
          </w:p>
        </w:tc>
        <w:tc>
          <w:tcPr>
            <w:tcW w:w="622" w:type="dxa"/>
          </w:tcPr>
          <w:p>
            <w:pPr>
              <w:spacing w:line="240" w:lineRule="exact"/>
              <w:jc w:val="center"/>
              <w:rPr>
                <w:rFonts w:ascii="宋体" w:hAnsi="宋体" w:cs="宋体"/>
                <w:sz w:val="18"/>
                <w:szCs w:val="18"/>
              </w:rPr>
            </w:pPr>
          </w:p>
        </w:tc>
        <w:tc>
          <w:tcPr>
            <w:tcW w:w="639" w:type="dxa"/>
            <w:vAlign w:val="center"/>
          </w:tcPr>
          <w:p>
            <w:pPr>
              <w:spacing w:line="240" w:lineRule="exact"/>
              <w:jc w:val="center"/>
              <w:rPr>
                <w:rFonts w:ascii="宋体" w:hAnsi="宋体" w:cs="宋体"/>
                <w:sz w:val="18"/>
                <w:szCs w:val="18"/>
              </w:rPr>
            </w:pPr>
          </w:p>
        </w:tc>
        <w:tc>
          <w:tcPr>
            <w:tcW w:w="488" w:type="dxa"/>
          </w:tcPr>
          <w:p>
            <w:pPr>
              <w:spacing w:line="240" w:lineRule="exact"/>
              <w:jc w:val="center"/>
              <w:rPr>
                <w:rFonts w:ascii="宋体" w:hAnsi="宋体" w:cs="宋体"/>
                <w:sz w:val="18"/>
                <w:szCs w:val="18"/>
              </w:rPr>
            </w:pPr>
          </w:p>
        </w:tc>
        <w:tc>
          <w:tcPr>
            <w:tcW w:w="483" w:type="dxa"/>
          </w:tcPr>
          <w:p>
            <w:pPr>
              <w:spacing w:line="240" w:lineRule="exact"/>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90"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643" w:type="dxa"/>
          </w:tcPr>
          <w:p>
            <w:pPr>
              <w:spacing w:line="240" w:lineRule="exact"/>
              <w:jc w:val="center"/>
              <w:rPr>
                <w:rFonts w:ascii="宋体" w:hAnsi="宋体" w:cs="宋体"/>
                <w:sz w:val="18"/>
                <w:szCs w:val="18"/>
              </w:rPr>
            </w:pPr>
          </w:p>
        </w:tc>
        <w:tc>
          <w:tcPr>
            <w:tcW w:w="749"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595" w:type="dxa"/>
            <w:vAlign w:val="center"/>
          </w:tcPr>
          <w:p>
            <w:pPr>
              <w:spacing w:line="240" w:lineRule="exact"/>
              <w:jc w:val="right"/>
              <w:rPr>
                <w:rFonts w:ascii="宋体" w:hAnsi="宋体" w:cs="宋体"/>
                <w:sz w:val="18"/>
                <w:szCs w:val="18"/>
              </w:rPr>
            </w:pPr>
          </w:p>
        </w:tc>
        <w:tc>
          <w:tcPr>
            <w:tcW w:w="587" w:type="dxa"/>
            <w:vAlign w:val="center"/>
          </w:tcPr>
          <w:p>
            <w:pPr>
              <w:spacing w:line="240" w:lineRule="exact"/>
              <w:jc w:val="center"/>
              <w:rPr>
                <w:rFonts w:ascii="宋体" w:hAnsi="宋体" w:cs="宋体"/>
                <w:sz w:val="18"/>
                <w:szCs w:val="18"/>
              </w:rPr>
            </w:pPr>
          </w:p>
        </w:tc>
        <w:tc>
          <w:tcPr>
            <w:tcW w:w="584" w:type="dxa"/>
          </w:tcPr>
          <w:p>
            <w:pPr>
              <w:spacing w:line="240" w:lineRule="exact"/>
              <w:jc w:val="center"/>
              <w:rPr>
                <w:rFonts w:ascii="宋体" w:hAnsi="宋体" w:cs="宋体"/>
                <w:sz w:val="18"/>
                <w:szCs w:val="18"/>
              </w:rPr>
            </w:pPr>
          </w:p>
        </w:tc>
        <w:tc>
          <w:tcPr>
            <w:tcW w:w="584" w:type="dxa"/>
            <w:vAlign w:val="center"/>
          </w:tcPr>
          <w:p>
            <w:pPr>
              <w:spacing w:line="280" w:lineRule="exact"/>
              <w:jc w:val="center"/>
              <w:rPr>
                <w:rFonts w:ascii="宋体" w:hAnsi="宋体"/>
                <w:sz w:val="18"/>
                <w:szCs w:val="18"/>
              </w:rPr>
            </w:pPr>
          </w:p>
        </w:tc>
        <w:tc>
          <w:tcPr>
            <w:tcW w:w="470" w:type="dxa"/>
            <w:vAlign w:val="center"/>
          </w:tcPr>
          <w:p>
            <w:pPr>
              <w:spacing w:line="280" w:lineRule="exact"/>
              <w:jc w:val="center"/>
              <w:rPr>
                <w:rFonts w:ascii="宋体" w:hAnsi="宋体"/>
                <w:sz w:val="18"/>
                <w:szCs w:val="18"/>
              </w:rPr>
            </w:pPr>
          </w:p>
        </w:tc>
        <w:tc>
          <w:tcPr>
            <w:tcW w:w="701" w:type="dxa"/>
          </w:tcPr>
          <w:p>
            <w:pPr>
              <w:spacing w:line="240" w:lineRule="exact"/>
              <w:jc w:val="center"/>
              <w:rPr>
                <w:rFonts w:ascii="宋体" w:hAnsi="宋体" w:cs="宋体"/>
                <w:sz w:val="18"/>
                <w:szCs w:val="18"/>
              </w:rPr>
            </w:pPr>
          </w:p>
        </w:tc>
        <w:tc>
          <w:tcPr>
            <w:tcW w:w="584" w:type="dxa"/>
            <w:vAlign w:val="center"/>
          </w:tcPr>
          <w:p>
            <w:pPr>
              <w:spacing w:line="240" w:lineRule="exact"/>
              <w:jc w:val="center"/>
              <w:rPr>
                <w:rFonts w:ascii="宋体" w:hAnsi="宋体" w:cs="宋体"/>
                <w:sz w:val="18"/>
                <w:szCs w:val="18"/>
              </w:rPr>
            </w:pPr>
          </w:p>
        </w:tc>
        <w:tc>
          <w:tcPr>
            <w:tcW w:w="513" w:type="dxa"/>
            <w:vAlign w:val="center"/>
          </w:tcPr>
          <w:p>
            <w:pPr>
              <w:spacing w:line="240" w:lineRule="exact"/>
              <w:jc w:val="center"/>
              <w:rPr>
                <w:rFonts w:ascii="宋体" w:hAnsi="宋体" w:cs="宋体"/>
                <w:sz w:val="18"/>
                <w:szCs w:val="18"/>
              </w:rPr>
            </w:pPr>
          </w:p>
        </w:tc>
        <w:tc>
          <w:tcPr>
            <w:tcW w:w="653" w:type="dxa"/>
            <w:vAlign w:val="center"/>
          </w:tcPr>
          <w:p>
            <w:pPr>
              <w:spacing w:line="240" w:lineRule="exact"/>
              <w:jc w:val="center"/>
              <w:rPr>
                <w:rFonts w:ascii="宋体" w:hAnsi="宋体" w:cs="宋体"/>
                <w:sz w:val="18"/>
                <w:szCs w:val="18"/>
              </w:rPr>
            </w:pPr>
          </w:p>
        </w:tc>
        <w:tc>
          <w:tcPr>
            <w:tcW w:w="474" w:type="dxa"/>
            <w:vAlign w:val="center"/>
          </w:tcPr>
          <w:p>
            <w:pPr>
              <w:spacing w:line="240" w:lineRule="exact"/>
              <w:jc w:val="center"/>
              <w:rPr>
                <w:rFonts w:ascii="宋体" w:hAnsi="宋体" w:cs="宋体"/>
                <w:sz w:val="18"/>
                <w:szCs w:val="18"/>
              </w:rPr>
            </w:pPr>
          </w:p>
        </w:tc>
        <w:tc>
          <w:tcPr>
            <w:tcW w:w="438" w:type="dxa"/>
          </w:tcPr>
          <w:p>
            <w:pPr>
              <w:spacing w:line="240" w:lineRule="exact"/>
              <w:jc w:val="center"/>
              <w:rPr>
                <w:rFonts w:ascii="宋体" w:hAnsi="宋体" w:cs="宋体"/>
                <w:sz w:val="18"/>
                <w:szCs w:val="18"/>
              </w:rPr>
            </w:pPr>
          </w:p>
        </w:tc>
        <w:tc>
          <w:tcPr>
            <w:tcW w:w="555" w:type="dxa"/>
            <w:vAlign w:val="center"/>
          </w:tcPr>
          <w:p>
            <w:pPr>
              <w:spacing w:line="240" w:lineRule="exact"/>
              <w:jc w:val="center"/>
              <w:rPr>
                <w:rFonts w:ascii="宋体" w:hAnsi="宋体" w:cs="宋体"/>
                <w:sz w:val="18"/>
                <w:szCs w:val="18"/>
              </w:rPr>
            </w:pPr>
          </w:p>
        </w:tc>
        <w:tc>
          <w:tcPr>
            <w:tcW w:w="583" w:type="dxa"/>
            <w:vAlign w:val="center"/>
          </w:tcPr>
          <w:p>
            <w:pPr>
              <w:spacing w:line="240" w:lineRule="exact"/>
              <w:jc w:val="center"/>
              <w:rPr>
                <w:rFonts w:ascii="宋体" w:hAnsi="宋体" w:cs="宋体"/>
                <w:sz w:val="18"/>
                <w:szCs w:val="18"/>
              </w:rPr>
            </w:pPr>
          </w:p>
        </w:tc>
        <w:tc>
          <w:tcPr>
            <w:tcW w:w="647" w:type="dxa"/>
            <w:vAlign w:val="center"/>
          </w:tcPr>
          <w:p>
            <w:pPr>
              <w:spacing w:line="240" w:lineRule="exact"/>
              <w:jc w:val="center"/>
              <w:rPr>
                <w:rFonts w:ascii="宋体" w:hAnsi="宋体" w:cs="宋体"/>
                <w:sz w:val="18"/>
                <w:szCs w:val="18"/>
              </w:rPr>
            </w:pPr>
          </w:p>
        </w:tc>
        <w:tc>
          <w:tcPr>
            <w:tcW w:w="577" w:type="dxa"/>
            <w:vAlign w:val="center"/>
          </w:tcPr>
          <w:p>
            <w:pPr>
              <w:spacing w:line="240" w:lineRule="exact"/>
              <w:jc w:val="center"/>
              <w:rPr>
                <w:rFonts w:ascii="宋体" w:hAnsi="宋体" w:cs="宋体"/>
                <w:sz w:val="18"/>
                <w:szCs w:val="18"/>
              </w:rPr>
            </w:pPr>
          </w:p>
        </w:tc>
        <w:tc>
          <w:tcPr>
            <w:tcW w:w="622" w:type="dxa"/>
          </w:tcPr>
          <w:p>
            <w:pPr>
              <w:spacing w:line="240" w:lineRule="exact"/>
              <w:jc w:val="center"/>
              <w:rPr>
                <w:rFonts w:ascii="宋体" w:hAnsi="宋体" w:cs="宋体"/>
                <w:sz w:val="18"/>
                <w:szCs w:val="18"/>
              </w:rPr>
            </w:pPr>
          </w:p>
        </w:tc>
        <w:tc>
          <w:tcPr>
            <w:tcW w:w="639" w:type="dxa"/>
            <w:vAlign w:val="center"/>
          </w:tcPr>
          <w:p>
            <w:pPr>
              <w:spacing w:line="240" w:lineRule="exact"/>
              <w:jc w:val="center"/>
              <w:rPr>
                <w:rFonts w:ascii="宋体" w:hAnsi="宋体" w:cs="宋体"/>
                <w:sz w:val="18"/>
                <w:szCs w:val="18"/>
              </w:rPr>
            </w:pPr>
          </w:p>
        </w:tc>
        <w:tc>
          <w:tcPr>
            <w:tcW w:w="488" w:type="dxa"/>
          </w:tcPr>
          <w:p>
            <w:pPr>
              <w:spacing w:line="240" w:lineRule="exact"/>
              <w:jc w:val="center"/>
              <w:rPr>
                <w:rFonts w:ascii="宋体" w:hAnsi="宋体" w:cs="宋体"/>
                <w:sz w:val="18"/>
                <w:szCs w:val="18"/>
              </w:rPr>
            </w:pPr>
          </w:p>
        </w:tc>
        <w:tc>
          <w:tcPr>
            <w:tcW w:w="483" w:type="dxa"/>
          </w:tcPr>
          <w:p>
            <w:pPr>
              <w:spacing w:line="240" w:lineRule="exact"/>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90"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643" w:type="dxa"/>
          </w:tcPr>
          <w:p>
            <w:pPr>
              <w:spacing w:line="240" w:lineRule="exact"/>
              <w:jc w:val="center"/>
              <w:rPr>
                <w:rFonts w:ascii="宋体" w:hAnsi="宋体" w:cs="宋体"/>
                <w:sz w:val="18"/>
                <w:szCs w:val="18"/>
              </w:rPr>
            </w:pPr>
          </w:p>
        </w:tc>
        <w:tc>
          <w:tcPr>
            <w:tcW w:w="749"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595" w:type="dxa"/>
            <w:vAlign w:val="center"/>
          </w:tcPr>
          <w:p>
            <w:pPr>
              <w:spacing w:line="240" w:lineRule="exact"/>
              <w:jc w:val="right"/>
              <w:rPr>
                <w:rFonts w:ascii="宋体" w:hAnsi="宋体" w:cs="宋体"/>
                <w:sz w:val="18"/>
                <w:szCs w:val="18"/>
              </w:rPr>
            </w:pPr>
          </w:p>
        </w:tc>
        <w:tc>
          <w:tcPr>
            <w:tcW w:w="587" w:type="dxa"/>
            <w:vAlign w:val="center"/>
          </w:tcPr>
          <w:p>
            <w:pPr>
              <w:spacing w:line="240" w:lineRule="exact"/>
              <w:jc w:val="center"/>
              <w:rPr>
                <w:rFonts w:ascii="宋体" w:hAnsi="宋体" w:cs="宋体"/>
                <w:sz w:val="18"/>
                <w:szCs w:val="18"/>
              </w:rPr>
            </w:pPr>
          </w:p>
        </w:tc>
        <w:tc>
          <w:tcPr>
            <w:tcW w:w="584" w:type="dxa"/>
          </w:tcPr>
          <w:p>
            <w:pPr>
              <w:spacing w:line="240" w:lineRule="exact"/>
              <w:jc w:val="center"/>
              <w:rPr>
                <w:rFonts w:ascii="宋体" w:hAnsi="宋体" w:cs="宋体"/>
                <w:sz w:val="18"/>
                <w:szCs w:val="18"/>
              </w:rPr>
            </w:pPr>
          </w:p>
        </w:tc>
        <w:tc>
          <w:tcPr>
            <w:tcW w:w="584" w:type="dxa"/>
            <w:vAlign w:val="center"/>
          </w:tcPr>
          <w:p>
            <w:pPr>
              <w:spacing w:line="280" w:lineRule="exact"/>
              <w:jc w:val="center"/>
              <w:rPr>
                <w:rFonts w:ascii="宋体" w:hAnsi="宋体"/>
                <w:sz w:val="18"/>
                <w:szCs w:val="18"/>
              </w:rPr>
            </w:pPr>
          </w:p>
        </w:tc>
        <w:tc>
          <w:tcPr>
            <w:tcW w:w="470" w:type="dxa"/>
            <w:vAlign w:val="center"/>
          </w:tcPr>
          <w:p>
            <w:pPr>
              <w:spacing w:line="280" w:lineRule="exact"/>
              <w:jc w:val="center"/>
              <w:rPr>
                <w:rFonts w:ascii="宋体" w:hAnsi="宋体"/>
                <w:sz w:val="18"/>
                <w:szCs w:val="18"/>
              </w:rPr>
            </w:pPr>
          </w:p>
        </w:tc>
        <w:tc>
          <w:tcPr>
            <w:tcW w:w="701" w:type="dxa"/>
          </w:tcPr>
          <w:p>
            <w:pPr>
              <w:spacing w:line="240" w:lineRule="exact"/>
              <w:jc w:val="center"/>
              <w:rPr>
                <w:rFonts w:ascii="宋体" w:hAnsi="宋体" w:cs="宋体"/>
                <w:sz w:val="18"/>
                <w:szCs w:val="18"/>
              </w:rPr>
            </w:pPr>
          </w:p>
        </w:tc>
        <w:tc>
          <w:tcPr>
            <w:tcW w:w="584" w:type="dxa"/>
            <w:vAlign w:val="center"/>
          </w:tcPr>
          <w:p>
            <w:pPr>
              <w:spacing w:line="240" w:lineRule="exact"/>
              <w:jc w:val="center"/>
              <w:rPr>
                <w:rFonts w:ascii="宋体" w:hAnsi="宋体" w:cs="宋体"/>
                <w:sz w:val="18"/>
                <w:szCs w:val="18"/>
              </w:rPr>
            </w:pPr>
          </w:p>
        </w:tc>
        <w:tc>
          <w:tcPr>
            <w:tcW w:w="513" w:type="dxa"/>
            <w:vAlign w:val="center"/>
          </w:tcPr>
          <w:p>
            <w:pPr>
              <w:spacing w:line="240" w:lineRule="exact"/>
              <w:jc w:val="center"/>
              <w:rPr>
                <w:rFonts w:ascii="宋体" w:hAnsi="宋体" w:cs="宋体"/>
                <w:sz w:val="18"/>
                <w:szCs w:val="18"/>
              </w:rPr>
            </w:pPr>
          </w:p>
        </w:tc>
        <w:tc>
          <w:tcPr>
            <w:tcW w:w="653" w:type="dxa"/>
            <w:vAlign w:val="center"/>
          </w:tcPr>
          <w:p>
            <w:pPr>
              <w:spacing w:line="240" w:lineRule="exact"/>
              <w:jc w:val="center"/>
              <w:rPr>
                <w:rFonts w:ascii="宋体" w:hAnsi="宋体" w:cs="宋体"/>
                <w:sz w:val="18"/>
                <w:szCs w:val="18"/>
              </w:rPr>
            </w:pPr>
          </w:p>
        </w:tc>
        <w:tc>
          <w:tcPr>
            <w:tcW w:w="474" w:type="dxa"/>
            <w:vAlign w:val="center"/>
          </w:tcPr>
          <w:p>
            <w:pPr>
              <w:spacing w:line="240" w:lineRule="exact"/>
              <w:jc w:val="center"/>
              <w:rPr>
                <w:rFonts w:ascii="宋体" w:hAnsi="宋体" w:cs="宋体"/>
                <w:sz w:val="18"/>
                <w:szCs w:val="18"/>
              </w:rPr>
            </w:pPr>
          </w:p>
        </w:tc>
        <w:tc>
          <w:tcPr>
            <w:tcW w:w="438" w:type="dxa"/>
          </w:tcPr>
          <w:p>
            <w:pPr>
              <w:spacing w:line="240" w:lineRule="exact"/>
              <w:jc w:val="center"/>
              <w:rPr>
                <w:rFonts w:ascii="宋体" w:hAnsi="宋体" w:cs="宋体"/>
                <w:sz w:val="18"/>
                <w:szCs w:val="18"/>
              </w:rPr>
            </w:pPr>
          </w:p>
        </w:tc>
        <w:tc>
          <w:tcPr>
            <w:tcW w:w="555" w:type="dxa"/>
            <w:vAlign w:val="center"/>
          </w:tcPr>
          <w:p>
            <w:pPr>
              <w:spacing w:line="240" w:lineRule="exact"/>
              <w:jc w:val="center"/>
              <w:rPr>
                <w:rFonts w:ascii="宋体" w:hAnsi="宋体" w:cs="宋体"/>
                <w:sz w:val="18"/>
                <w:szCs w:val="18"/>
              </w:rPr>
            </w:pPr>
          </w:p>
        </w:tc>
        <w:tc>
          <w:tcPr>
            <w:tcW w:w="583" w:type="dxa"/>
            <w:vAlign w:val="center"/>
          </w:tcPr>
          <w:p>
            <w:pPr>
              <w:spacing w:line="240" w:lineRule="exact"/>
              <w:jc w:val="center"/>
              <w:rPr>
                <w:rFonts w:ascii="宋体" w:hAnsi="宋体" w:cs="宋体"/>
                <w:sz w:val="18"/>
                <w:szCs w:val="18"/>
              </w:rPr>
            </w:pPr>
          </w:p>
        </w:tc>
        <w:tc>
          <w:tcPr>
            <w:tcW w:w="647" w:type="dxa"/>
            <w:vAlign w:val="center"/>
          </w:tcPr>
          <w:p>
            <w:pPr>
              <w:spacing w:line="240" w:lineRule="exact"/>
              <w:jc w:val="center"/>
              <w:rPr>
                <w:rFonts w:ascii="宋体" w:hAnsi="宋体" w:cs="宋体"/>
                <w:sz w:val="18"/>
                <w:szCs w:val="18"/>
              </w:rPr>
            </w:pPr>
          </w:p>
        </w:tc>
        <w:tc>
          <w:tcPr>
            <w:tcW w:w="577" w:type="dxa"/>
            <w:vAlign w:val="center"/>
          </w:tcPr>
          <w:p>
            <w:pPr>
              <w:spacing w:line="240" w:lineRule="exact"/>
              <w:jc w:val="center"/>
              <w:rPr>
                <w:rFonts w:ascii="宋体" w:hAnsi="宋体" w:cs="宋体"/>
                <w:sz w:val="18"/>
                <w:szCs w:val="18"/>
              </w:rPr>
            </w:pPr>
          </w:p>
        </w:tc>
        <w:tc>
          <w:tcPr>
            <w:tcW w:w="622" w:type="dxa"/>
          </w:tcPr>
          <w:p>
            <w:pPr>
              <w:spacing w:line="240" w:lineRule="exact"/>
              <w:jc w:val="center"/>
              <w:rPr>
                <w:rFonts w:ascii="宋体" w:hAnsi="宋体" w:cs="宋体"/>
                <w:sz w:val="18"/>
                <w:szCs w:val="18"/>
              </w:rPr>
            </w:pPr>
          </w:p>
        </w:tc>
        <w:tc>
          <w:tcPr>
            <w:tcW w:w="639" w:type="dxa"/>
            <w:vAlign w:val="center"/>
          </w:tcPr>
          <w:p>
            <w:pPr>
              <w:spacing w:line="240" w:lineRule="exact"/>
              <w:jc w:val="center"/>
              <w:rPr>
                <w:rFonts w:ascii="宋体" w:hAnsi="宋体" w:cs="宋体"/>
                <w:sz w:val="18"/>
                <w:szCs w:val="18"/>
              </w:rPr>
            </w:pPr>
          </w:p>
        </w:tc>
        <w:tc>
          <w:tcPr>
            <w:tcW w:w="488" w:type="dxa"/>
          </w:tcPr>
          <w:p>
            <w:pPr>
              <w:spacing w:line="240" w:lineRule="exact"/>
              <w:jc w:val="center"/>
              <w:rPr>
                <w:rFonts w:ascii="宋体" w:hAnsi="宋体" w:cs="宋体"/>
                <w:sz w:val="18"/>
                <w:szCs w:val="18"/>
              </w:rPr>
            </w:pPr>
          </w:p>
        </w:tc>
        <w:tc>
          <w:tcPr>
            <w:tcW w:w="483" w:type="dxa"/>
          </w:tcPr>
          <w:p>
            <w:pPr>
              <w:spacing w:line="240" w:lineRule="exact"/>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90"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643" w:type="dxa"/>
          </w:tcPr>
          <w:p>
            <w:pPr>
              <w:spacing w:line="240" w:lineRule="exact"/>
              <w:jc w:val="center"/>
              <w:rPr>
                <w:rFonts w:ascii="宋体" w:hAnsi="宋体" w:cs="宋体"/>
                <w:sz w:val="18"/>
                <w:szCs w:val="18"/>
              </w:rPr>
            </w:pPr>
          </w:p>
        </w:tc>
        <w:tc>
          <w:tcPr>
            <w:tcW w:w="749"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595" w:type="dxa"/>
            <w:vAlign w:val="center"/>
          </w:tcPr>
          <w:p>
            <w:pPr>
              <w:spacing w:line="240" w:lineRule="exact"/>
              <w:jc w:val="right"/>
              <w:rPr>
                <w:rFonts w:ascii="宋体" w:hAnsi="宋体" w:cs="宋体"/>
                <w:sz w:val="18"/>
                <w:szCs w:val="18"/>
              </w:rPr>
            </w:pPr>
          </w:p>
        </w:tc>
        <w:tc>
          <w:tcPr>
            <w:tcW w:w="587" w:type="dxa"/>
            <w:vAlign w:val="center"/>
          </w:tcPr>
          <w:p>
            <w:pPr>
              <w:spacing w:line="240" w:lineRule="exact"/>
              <w:jc w:val="center"/>
              <w:rPr>
                <w:rFonts w:ascii="宋体" w:hAnsi="宋体" w:cs="宋体"/>
                <w:sz w:val="18"/>
                <w:szCs w:val="18"/>
              </w:rPr>
            </w:pPr>
          </w:p>
        </w:tc>
        <w:tc>
          <w:tcPr>
            <w:tcW w:w="584" w:type="dxa"/>
          </w:tcPr>
          <w:p>
            <w:pPr>
              <w:spacing w:line="240" w:lineRule="exact"/>
              <w:jc w:val="center"/>
              <w:rPr>
                <w:rFonts w:ascii="宋体" w:hAnsi="宋体" w:cs="宋体"/>
                <w:sz w:val="18"/>
                <w:szCs w:val="18"/>
              </w:rPr>
            </w:pPr>
          </w:p>
        </w:tc>
        <w:tc>
          <w:tcPr>
            <w:tcW w:w="584" w:type="dxa"/>
            <w:vAlign w:val="center"/>
          </w:tcPr>
          <w:p>
            <w:pPr>
              <w:spacing w:line="280" w:lineRule="exact"/>
              <w:jc w:val="center"/>
              <w:rPr>
                <w:rFonts w:ascii="宋体" w:hAnsi="宋体"/>
                <w:sz w:val="18"/>
                <w:szCs w:val="18"/>
              </w:rPr>
            </w:pPr>
          </w:p>
        </w:tc>
        <w:tc>
          <w:tcPr>
            <w:tcW w:w="470" w:type="dxa"/>
            <w:vAlign w:val="center"/>
          </w:tcPr>
          <w:p>
            <w:pPr>
              <w:spacing w:line="280" w:lineRule="exact"/>
              <w:jc w:val="center"/>
              <w:rPr>
                <w:rFonts w:ascii="宋体" w:hAnsi="宋体"/>
                <w:sz w:val="18"/>
                <w:szCs w:val="18"/>
              </w:rPr>
            </w:pPr>
          </w:p>
        </w:tc>
        <w:tc>
          <w:tcPr>
            <w:tcW w:w="701" w:type="dxa"/>
          </w:tcPr>
          <w:p>
            <w:pPr>
              <w:spacing w:line="240" w:lineRule="exact"/>
              <w:jc w:val="center"/>
              <w:rPr>
                <w:rFonts w:ascii="宋体" w:hAnsi="宋体" w:cs="宋体"/>
                <w:sz w:val="18"/>
                <w:szCs w:val="18"/>
              </w:rPr>
            </w:pPr>
          </w:p>
        </w:tc>
        <w:tc>
          <w:tcPr>
            <w:tcW w:w="584" w:type="dxa"/>
            <w:vAlign w:val="center"/>
          </w:tcPr>
          <w:p>
            <w:pPr>
              <w:spacing w:line="240" w:lineRule="exact"/>
              <w:jc w:val="center"/>
              <w:rPr>
                <w:rFonts w:ascii="宋体" w:hAnsi="宋体" w:cs="宋体"/>
                <w:sz w:val="18"/>
                <w:szCs w:val="18"/>
              </w:rPr>
            </w:pPr>
          </w:p>
        </w:tc>
        <w:tc>
          <w:tcPr>
            <w:tcW w:w="513" w:type="dxa"/>
            <w:vAlign w:val="center"/>
          </w:tcPr>
          <w:p>
            <w:pPr>
              <w:spacing w:line="240" w:lineRule="exact"/>
              <w:jc w:val="center"/>
              <w:rPr>
                <w:rFonts w:ascii="宋体" w:hAnsi="宋体" w:cs="宋体"/>
                <w:sz w:val="18"/>
                <w:szCs w:val="18"/>
              </w:rPr>
            </w:pPr>
          </w:p>
        </w:tc>
        <w:tc>
          <w:tcPr>
            <w:tcW w:w="653" w:type="dxa"/>
            <w:vAlign w:val="center"/>
          </w:tcPr>
          <w:p>
            <w:pPr>
              <w:spacing w:line="240" w:lineRule="exact"/>
              <w:jc w:val="center"/>
              <w:rPr>
                <w:rFonts w:ascii="宋体" w:hAnsi="宋体" w:cs="宋体"/>
                <w:sz w:val="18"/>
                <w:szCs w:val="18"/>
              </w:rPr>
            </w:pPr>
          </w:p>
        </w:tc>
        <w:tc>
          <w:tcPr>
            <w:tcW w:w="474" w:type="dxa"/>
            <w:vAlign w:val="center"/>
          </w:tcPr>
          <w:p>
            <w:pPr>
              <w:spacing w:line="240" w:lineRule="exact"/>
              <w:jc w:val="center"/>
              <w:rPr>
                <w:rFonts w:ascii="宋体" w:hAnsi="宋体" w:cs="宋体"/>
                <w:sz w:val="18"/>
                <w:szCs w:val="18"/>
              </w:rPr>
            </w:pPr>
          </w:p>
        </w:tc>
        <w:tc>
          <w:tcPr>
            <w:tcW w:w="438" w:type="dxa"/>
          </w:tcPr>
          <w:p>
            <w:pPr>
              <w:spacing w:line="240" w:lineRule="exact"/>
              <w:jc w:val="center"/>
              <w:rPr>
                <w:rFonts w:ascii="宋体" w:hAnsi="宋体" w:cs="宋体"/>
                <w:sz w:val="18"/>
                <w:szCs w:val="18"/>
              </w:rPr>
            </w:pPr>
          </w:p>
        </w:tc>
        <w:tc>
          <w:tcPr>
            <w:tcW w:w="555" w:type="dxa"/>
            <w:vAlign w:val="center"/>
          </w:tcPr>
          <w:p>
            <w:pPr>
              <w:spacing w:line="240" w:lineRule="exact"/>
              <w:jc w:val="center"/>
              <w:rPr>
                <w:rFonts w:ascii="宋体" w:hAnsi="宋体" w:cs="宋体"/>
                <w:sz w:val="18"/>
                <w:szCs w:val="18"/>
              </w:rPr>
            </w:pPr>
          </w:p>
        </w:tc>
        <w:tc>
          <w:tcPr>
            <w:tcW w:w="583" w:type="dxa"/>
            <w:vAlign w:val="center"/>
          </w:tcPr>
          <w:p>
            <w:pPr>
              <w:spacing w:line="240" w:lineRule="exact"/>
              <w:jc w:val="center"/>
              <w:rPr>
                <w:rFonts w:ascii="宋体" w:hAnsi="宋体" w:cs="宋体"/>
                <w:sz w:val="18"/>
                <w:szCs w:val="18"/>
              </w:rPr>
            </w:pPr>
          </w:p>
        </w:tc>
        <w:tc>
          <w:tcPr>
            <w:tcW w:w="647" w:type="dxa"/>
            <w:vAlign w:val="center"/>
          </w:tcPr>
          <w:p>
            <w:pPr>
              <w:spacing w:line="240" w:lineRule="exact"/>
              <w:jc w:val="center"/>
              <w:rPr>
                <w:rFonts w:ascii="宋体" w:hAnsi="宋体" w:cs="宋体"/>
                <w:sz w:val="18"/>
                <w:szCs w:val="18"/>
              </w:rPr>
            </w:pPr>
          </w:p>
        </w:tc>
        <w:tc>
          <w:tcPr>
            <w:tcW w:w="577" w:type="dxa"/>
            <w:vAlign w:val="center"/>
          </w:tcPr>
          <w:p>
            <w:pPr>
              <w:spacing w:line="240" w:lineRule="exact"/>
              <w:jc w:val="center"/>
              <w:rPr>
                <w:rFonts w:ascii="宋体" w:hAnsi="宋体" w:cs="宋体"/>
                <w:sz w:val="18"/>
                <w:szCs w:val="18"/>
              </w:rPr>
            </w:pPr>
          </w:p>
        </w:tc>
        <w:tc>
          <w:tcPr>
            <w:tcW w:w="622" w:type="dxa"/>
          </w:tcPr>
          <w:p>
            <w:pPr>
              <w:spacing w:line="240" w:lineRule="exact"/>
              <w:jc w:val="center"/>
              <w:rPr>
                <w:rFonts w:ascii="宋体" w:hAnsi="宋体" w:cs="宋体"/>
                <w:sz w:val="18"/>
                <w:szCs w:val="18"/>
              </w:rPr>
            </w:pPr>
          </w:p>
        </w:tc>
        <w:tc>
          <w:tcPr>
            <w:tcW w:w="639" w:type="dxa"/>
            <w:vAlign w:val="center"/>
          </w:tcPr>
          <w:p>
            <w:pPr>
              <w:spacing w:line="240" w:lineRule="exact"/>
              <w:jc w:val="center"/>
              <w:rPr>
                <w:rFonts w:ascii="宋体" w:hAnsi="宋体" w:cs="宋体"/>
                <w:sz w:val="18"/>
                <w:szCs w:val="18"/>
              </w:rPr>
            </w:pPr>
          </w:p>
        </w:tc>
        <w:tc>
          <w:tcPr>
            <w:tcW w:w="488" w:type="dxa"/>
          </w:tcPr>
          <w:p>
            <w:pPr>
              <w:spacing w:line="240" w:lineRule="exact"/>
              <w:jc w:val="center"/>
              <w:rPr>
                <w:rFonts w:ascii="宋体" w:hAnsi="宋体" w:cs="宋体"/>
                <w:sz w:val="18"/>
                <w:szCs w:val="18"/>
              </w:rPr>
            </w:pPr>
          </w:p>
        </w:tc>
        <w:tc>
          <w:tcPr>
            <w:tcW w:w="483" w:type="dxa"/>
          </w:tcPr>
          <w:p>
            <w:pPr>
              <w:spacing w:line="240" w:lineRule="exact"/>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90"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643" w:type="dxa"/>
          </w:tcPr>
          <w:p>
            <w:pPr>
              <w:spacing w:line="240" w:lineRule="exact"/>
              <w:jc w:val="center"/>
              <w:rPr>
                <w:rFonts w:ascii="宋体" w:hAnsi="宋体" w:cs="宋体"/>
                <w:sz w:val="18"/>
                <w:szCs w:val="18"/>
              </w:rPr>
            </w:pPr>
          </w:p>
        </w:tc>
        <w:tc>
          <w:tcPr>
            <w:tcW w:w="749"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595" w:type="dxa"/>
            <w:vAlign w:val="center"/>
          </w:tcPr>
          <w:p>
            <w:pPr>
              <w:spacing w:line="240" w:lineRule="exact"/>
              <w:jc w:val="right"/>
              <w:rPr>
                <w:rFonts w:ascii="宋体" w:hAnsi="宋体" w:cs="宋体"/>
                <w:sz w:val="18"/>
                <w:szCs w:val="18"/>
              </w:rPr>
            </w:pPr>
          </w:p>
        </w:tc>
        <w:tc>
          <w:tcPr>
            <w:tcW w:w="587" w:type="dxa"/>
            <w:vAlign w:val="center"/>
          </w:tcPr>
          <w:p>
            <w:pPr>
              <w:spacing w:line="240" w:lineRule="exact"/>
              <w:jc w:val="center"/>
              <w:rPr>
                <w:rFonts w:ascii="宋体" w:hAnsi="宋体" w:cs="宋体"/>
                <w:sz w:val="18"/>
                <w:szCs w:val="18"/>
              </w:rPr>
            </w:pPr>
          </w:p>
        </w:tc>
        <w:tc>
          <w:tcPr>
            <w:tcW w:w="584" w:type="dxa"/>
          </w:tcPr>
          <w:p>
            <w:pPr>
              <w:spacing w:line="240" w:lineRule="exact"/>
              <w:jc w:val="center"/>
              <w:rPr>
                <w:rFonts w:ascii="宋体" w:hAnsi="宋体" w:cs="宋体"/>
                <w:sz w:val="18"/>
                <w:szCs w:val="18"/>
              </w:rPr>
            </w:pPr>
          </w:p>
        </w:tc>
        <w:tc>
          <w:tcPr>
            <w:tcW w:w="584" w:type="dxa"/>
            <w:vAlign w:val="center"/>
          </w:tcPr>
          <w:p>
            <w:pPr>
              <w:spacing w:line="280" w:lineRule="exact"/>
              <w:jc w:val="center"/>
              <w:rPr>
                <w:rFonts w:ascii="宋体" w:hAnsi="宋体"/>
                <w:sz w:val="18"/>
                <w:szCs w:val="18"/>
              </w:rPr>
            </w:pPr>
          </w:p>
        </w:tc>
        <w:tc>
          <w:tcPr>
            <w:tcW w:w="470" w:type="dxa"/>
            <w:vAlign w:val="center"/>
          </w:tcPr>
          <w:p>
            <w:pPr>
              <w:spacing w:line="280" w:lineRule="exact"/>
              <w:jc w:val="center"/>
              <w:rPr>
                <w:rFonts w:ascii="宋体" w:hAnsi="宋体"/>
                <w:sz w:val="18"/>
                <w:szCs w:val="18"/>
              </w:rPr>
            </w:pPr>
          </w:p>
        </w:tc>
        <w:tc>
          <w:tcPr>
            <w:tcW w:w="701" w:type="dxa"/>
          </w:tcPr>
          <w:p>
            <w:pPr>
              <w:spacing w:line="240" w:lineRule="exact"/>
              <w:jc w:val="center"/>
              <w:rPr>
                <w:rFonts w:ascii="宋体" w:hAnsi="宋体" w:cs="宋体"/>
                <w:sz w:val="18"/>
                <w:szCs w:val="18"/>
              </w:rPr>
            </w:pPr>
          </w:p>
        </w:tc>
        <w:tc>
          <w:tcPr>
            <w:tcW w:w="584" w:type="dxa"/>
            <w:vAlign w:val="center"/>
          </w:tcPr>
          <w:p>
            <w:pPr>
              <w:spacing w:line="240" w:lineRule="exact"/>
              <w:jc w:val="center"/>
              <w:rPr>
                <w:rFonts w:ascii="宋体" w:hAnsi="宋体" w:cs="宋体"/>
                <w:sz w:val="18"/>
                <w:szCs w:val="18"/>
              </w:rPr>
            </w:pPr>
          </w:p>
        </w:tc>
        <w:tc>
          <w:tcPr>
            <w:tcW w:w="513" w:type="dxa"/>
            <w:vAlign w:val="center"/>
          </w:tcPr>
          <w:p>
            <w:pPr>
              <w:spacing w:line="240" w:lineRule="exact"/>
              <w:jc w:val="center"/>
              <w:rPr>
                <w:rFonts w:ascii="宋体" w:hAnsi="宋体" w:cs="宋体"/>
                <w:sz w:val="18"/>
                <w:szCs w:val="18"/>
              </w:rPr>
            </w:pPr>
          </w:p>
        </w:tc>
        <w:tc>
          <w:tcPr>
            <w:tcW w:w="653" w:type="dxa"/>
            <w:vAlign w:val="center"/>
          </w:tcPr>
          <w:p>
            <w:pPr>
              <w:spacing w:line="240" w:lineRule="exact"/>
              <w:jc w:val="center"/>
              <w:rPr>
                <w:rFonts w:ascii="宋体" w:hAnsi="宋体" w:cs="宋体"/>
                <w:sz w:val="18"/>
                <w:szCs w:val="18"/>
              </w:rPr>
            </w:pPr>
          </w:p>
        </w:tc>
        <w:tc>
          <w:tcPr>
            <w:tcW w:w="474" w:type="dxa"/>
            <w:vAlign w:val="center"/>
          </w:tcPr>
          <w:p>
            <w:pPr>
              <w:spacing w:line="240" w:lineRule="exact"/>
              <w:jc w:val="center"/>
              <w:rPr>
                <w:rFonts w:ascii="宋体" w:hAnsi="宋体" w:cs="宋体"/>
                <w:sz w:val="18"/>
                <w:szCs w:val="18"/>
              </w:rPr>
            </w:pPr>
          </w:p>
        </w:tc>
        <w:tc>
          <w:tcPr>
            <w:tcW w:w="438" w:type="dxa"/>
          </w:tcPr>
          <w:p>
            <w:pPr>
              <w:spacing w:line="240" w:lineRule="exact"/>
              <w:jc w:val="center"/>
              <w:rPr>
                <w:rFonts w:ascii="宋体" w:hAnsi="宋体" w:cs="宋体"/>
                <w:sz w:val="18"/>
                <w:szCs w:val="18"/>
              </w:rPr>
            </w:pPr>
          </w:p>
        </w:tc>
        <w:tc>
          <w:tcPr>
            <w:tcW w:w="555" w:type="dxa"/>
            <w:vAlign w:val="center"/>
          </w:tcPr>
          <w:p>
            <w:pPr>
              <w:spacing w:line="240" w:lineRule="exact"/>
              <w:jc w:val="center"/>
              <w:rPr>
                <w:rFonts w:ascii="宋体" w:hAnsi="宋体" w:cs="宋体"/>
                <w:sz w:val="18"/>
                <w:szCs w:val="18"/>
              </w:rPr>
            </w:pPr>
          </w:p>
        </w:tc>
        <w:tc>
          <w:tcPr>
            <w:tcW w:w="583" w:type="dxa"/>
            <w:vAlign w:val="center"/>
          </w:tcPr>
          <w:p>
            <w:pPr>
              <w:spacing w:line="240" w:lineRule="exact"/>
              <w:jc w:val="center"/>
              <w:rPr>
                <w:rFonts w:ascii="宋体" w:hAnsi="宋体" w:cs="宋体"/>
                <w:sz w:val="18"/>
                <w:szCs w:val="18"/>
              </w:rPr>
            </w:pPr>
          </w:p>
        </w:tc>
        <w:tc>
          <w:tcPr>
            <w:tcW w:w="647" w:type="dxa"/>
            <w:vAlign w:val="center"/>
          </w:tcPr>
          <w:p>
            <w:pPr>
              <w:spacing w:line="240" w:lineRule="exact"/>
              <w:jc w:val="center"/>
              <w:rPr>
                <w:rFonts w:ascii="宋体" w:hAnsi="宋体" w:cs="宋体"/>
                <w:sz w:val="18"/>
                <w:szCs w:val="18"/>
              </w:rPr>
            </w:pPr>
          </w:p>
        </w:tc>
        <w:tc>
          <w:tcPr>
            <w:tcW w:w="577" w:type="dxa"/>
            <w:vAlign w:val="center"/>
          </w:tcPr>
          <w:p>
            <w:pPr>
              <w:spacing w:line="240" w:lineRule="exact"/>
              <w:jc w:val="center"/>
              <w:rPr>
                <w:rFonts w:ascii="宋体" w:hAnsi="宋体" w:cs="宋体"/>
                <w:sz w:val="18"/>
                <w:szCs w:val="18"/>
              </w:rPr>
            </w:pPr>
          </w:p>
        </w:tc>
        <w:tc>
          <w:tcPr>
            <w:tcW w:w="622" w:type="dxa"/>
          </w:tcPr>
          <w:p>
            <w:pPr>
              <w:spacing w:line="240" w:lineRule="exact"/>
              <w:jc w:val="center"/>
              <w:rPr>
                <w:rFonts w:ascii="宋体" w:hAnsi="宋体" w:cs="宋体"/>
                <w:sz w:val="18"/>
                <w:szCs w:val="18"/>
              </w:rPr>
            </w:pPr>
          </w:p>
        </w:tc>
        <w:tc>
          <w:tcPr>
            <w:tcW w:w="639" w:type="dxa"/>
            <w:vAlign w:val="center"/>
          </w:tcPr>
          <w:p>
            <w:pPr>
              <w:spacing w:line="240" w:lineRule="exact"/>
              <w:jc w:val="center"/>
              <w:rPr>
                <w:rFonts w:ascii="宋体" w:hAnsi="宋体" w:cs="宋体"/>
                <w:sz w:val="18"/>
                <w:szCs w:val="18"/>
              </w:rPr>
            </w:pPr>
          </w:p>
        </w:tc>
        <w:tc>
          <w:tcPr>
            <w:tcW w:w="488" w:type="dxa"/>
          </w:tcPr>
          <w:p>
            <w:pPr>
              <w:spacing w:line="240" w:lineRule="exact"/>
              <w:jc w:val="center"/>
              <w:rPr>
                <w:rFonts w:ascii="宋体" w:hAnsi="宋体" w:cs="宋体"/>
                <w:sz w:val="18"/>
                <w:szCs w:val="18"/>
              </w:rPr>
            </w:pPr>
          </w:p>
        </w:tc>
        <w:tc>
          <w:tcPr>
            <w:tcW w:w="483" w:type="dxa"/>
          </w:tcPr>
          <w:p>
            <w:pPr>
              <w:spacing w:line="240" w:lineRule="exact"/>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90"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643" w:type="dxa"/>
          </w:tcPr>
          <w:p>
            <w:pPr>
              <w:spacing w:line="240" w:lineRule="exact"/>
              <w:jc w:val="center"/>
              <w:rPr>
                <w:rFonts w:ascii="宋体" w:hAnsi="宋体" w:cs="宋体"/>
                <w:sz w:val="18"/>
                <w:szCs w:val="18"/>
              </w:rPr>
            </w:pPr>
          </w:p>
        </w:tc>
        <w:tc>
          <w:tcPr>
            <w:tcW w:w="749"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595" w:type="dxa"/>
            <w:vAlign w:val="center"/>
          </w:tcPr>
          <w:p>
            <w:pPr>
              <w:spacing w:line="240" w:lineRule="exact"/>
              <w:jc w:val="right"/>
              <w:rPr>
                <w:rFonts w:ascii="宋体" w:hAnsi="宋体" w:cs="宋体"/>
                <w:sz w:val="18"/>
                <w:szCs w:val="18"/>
              </w:rPr>
            </w:pPr>
          </w:p>
        </w:tc>
        <w:tc>
          <w:tcPr>
            <w:tcW w:w="587" w:type="dxa"/>
            <w:vAlign w:val="center"/>
          </w:tcPr>
          <w:p>
            <w:pPr>
              <w:spacing w:line="240" w:lineRule="exact"/>
              <w:jc w:val="center"/>
              <w:rPr>
                <w:rFonts w:ascii="宋体" w:hAnsi="宋体" w:cs="宋体"/>
                <w:sz w:val="18"/>
                <w:szCs w:val="18"/>
              </w:rPr>
            </w:pPr>
          </w:p>
        </w:tc>
        <w:tc>
          <w:tcPr>
            <w:tcW w:w="584" w:type="dxa"/>
          </w:tcPr>
          <w:p>
            <w:pPr>
              <w:spacing w:line="240" w:lineRule="exact"/>
              <w:jc w:val="center"/>
              <w:rPr>
                <w:rFonts w:ascii="宋体" w:hAnsi="宋体" w:cs="宋体"/>
                <w:sz w:val="18"/>
                <w:szCs w:val="18"/>
              </w:rPr>
            </w:pPr>
          </w:p>
        </w:tc>
        <w:tc>
          <w:tcPr>
            <w:tcW w:w="584" w:type="dxa"/>
            <w:vAlign w:val="center"/>
          </w:tcPr>
          <w:p>
            <w:pPr>
              <w:spacing w:line="280" w:lineRule="exact"/>
              <w:jc w:val="center"/>
              <w:rPr>
                <w:rFonts w:ascii="宋体" w:hAnsi="宋体"/>
                <w:sz w:val="18"/>
                <w:szCs w:val="18"/>
              </w:rPr>
            </w:pPr>
          </w:p>
        </w:tc>
        <w:tc>
          <w:tcPr>
            <w:tcW w:w="470" w:type="dxa"/>
            <w:vAlign w:val="center"/>
          </w:tcPr>
          <w:p>
            <w:pPr>
              <w:spacing w:line="280" w:lineRule="exact"/>
              <w:jc w:val="center"/>
              <w:rPr>
                <w:rFonts w:ascii="宋体" w:hAnsi="宋体"/>
                <w:sz w:val="18"/>
                <w:szCs w:val="18"/>
              </w:rPr>
            </w:pPr>
          </w:p>
        </w:tc>
        <w:tc>
          <w:tcPr>
            <w:tcW w:w="701" w:type="dxa"/>
          </w:tcPr>
          <w:p>
            <w:pPr>
              <w:spacing w:line="240" w:lineRule="exact"/>
              <w:jc w:val="center"/>
              <w:rPr>
                <w:rFonts w:ascii="宋体" w:hAnsi="宋体" w:cs="宋体"/>
                <w:sz w:val="18"/>
                <w:szCs w:val="18"/>
              </w:rPr>
            </w:pPr>
          </w:p>
        </w:tc>
        <w:tc>
          <w:tcPr>
            <w:tcW w:w="584" w:type="dxa"/>
            <w:vAlign w:val="center"/>
          </w:tcPr>
          <w:p>
            <w:pPr>
              <w:spacing w:line="240" w:lineRule="exact"/>
              <w:jc w:val="center"/>
              <w:rPr>
                <w:rFonts w:ascii="宋体" w:hAnsi="宋体" w:cs="宋体"/>
                <w:sz w:val="18"/>
                <w:szCs w:val="18"/>
              </w:rPr>
            </w:pPr>
          </w:p>
        </w:tc>
        <w:tc>
          <w:tcPr>
            <w:tcW w:w="513" w:type="dxa"/>
            <w:vAlign w:val="center"/>
          </w:tcPr>
          <w:p>
            <w:pPr>
              <w:spacing w:line="240" w:lineRule="exact"/>
              <w:jc w:val="center"/>
              <w:rPr>
                <w:rFonts w:ascii="宋体" w:hAnsi="宋体" w:cs="宋体"/>
                <w:sz w:val="18"/>
                <w:szCs w:val="18"/>
              </w:rPr>
            </w:pPr>
          </w:p>
        </w:tc>
        <w:tc>
          <w:tcPr>
            <w:tcW w:w="653" w:type="dxa"/>
            <w:vAlign w:val="center"/>
          </w:tcPr>
          <w:p>
            <w:pPr>
              <w:spacing w:line="240" w:lineRule="exact"/>
              <w:jc w:val="center"/>
              <w:rPr>
                <w:rFonts w:ascii="宋体" w:hAnsi="宋体" w:cs="宋体"/>
                <w:sz w:val="18"/>
                <w:szCs w:val="18"/>
              </w:rPr>
            </w:pPr>
          </w:p>
        </w:tc>
        <w:tc>
          <w:tcPr>
            <w:tcW w:w="474" w:type="dxa"/>
            <w:vAlign w:val="center"/>
          </w:tcPr>
          <w:p>
            <w:pPr>
              <w:spacing w:line="240" w:lineRule="exact"/>
              <w:jc w:val="center"/>
              <w:rPr>
                <w:rFonts w:ascii="宋体" w:hAnsi="宋体" w:cs="宋体"/>
                <w:sz w:val="18"/>
                <w:szCs w:val="18"/>
              </w:rPr>
            </w:pPr>
          </w:p>
        </w:tc>
        <w:tc>
          <w:tcPr>
            <w:tcW w:w="438" w:type="dxa"/>
          </w:tcPr>
          <w:p>
            <w:pPr>
              <w:spacing w:line="240" w:lineRule="exact"/>
              <w:jc w:val="center"/>
              <w:rPr>
                <w:rFonts w:ascii="宋体" w:hAnsi="宋体" w:cs="宋体"/>
                <w:sz w:val="18"/>
                <w:szCs w:val="18"/>
              </w:rPr>
            </w:pPr>
          </w:p>
        </w:tc>
        <w:tc>
          <w:tcPr>
            <w:tcW w:w="555" w:type="dxa"/>
            <w:vAlign w:val="center"/>
          </w:tcPr>
          <w:p>
            <w:pPr>
              <w:spacing w:line="240" w:lineRule="exact"/>
              <w:jc w:val="center"/>
              <w:rPr>
                <w:rFonts w:ascii="宋体" w:hAnsi="宋体" w:cs="宋体"/>
                <w:sz w:val="18"/>
                <w:szCs w:val="18"/>
              </w:rPr>
            </w:pPr>
          </w:p>
        </w:tc>
        <w:tc>
          <w:tcPr>
            <w:tcW w:w="583" w:type="dxa"/>
            <w:vAlign w:val="center"/>
          </w:tcPr>
          <w:p>
            <w:pPr>
              <w:spacing w:line="240" w:lineRule="exact"/>
              <w:jc w:val="center"/>
              <w:rPr>
                <w:rFonts w:ascii="宋体" w:hAnsi="宋体" w:cs="宋体"/>
                <w:sz w:val="18"/>
                <w:szCs w:val="18"/>
              </w:rPr>
            </w:pPr>
          </w:p>
        </w:tc>
        <w:tc>
          <w:tcPr>
            <w:tcW w:w="647" w:type="dxa"/>
            <w:vAlign w:val="center"/>
          </w:tcPr>
          <w:p>
            <w:pPr>
              <w:spacing w:line="240" w:lineRule="exact"/>
              <w:jc w:val="center"/>
              <w:rPr>
                <w:rFonts w:ascii="宋体" w:hAnsi="宋体" w:cs="宋体"/>
                <w:sz w:val="18"/>
                <w:szCs w:val="18"/>
              </w:rPr>
            </w:pPr>
          </w:p>
        </w:tc>
        <w:tc>
          <w:tcPr>
            <w:tcW w:w="577" w:type="dxa"/>
            <w:vAlign w:val="center"/>
          </w:tcPr>
          <w:p>
            <w:pPr>
              <w:spacing w:line="240" w:lineRule="exact"/>
              <w:jc w:val="center"/>
              <w:rPr>
                <w:rFonts w:ascii="宋体" w:hAnsi="宋体" w:cs="宋体"/>
                <w:sz w:val="18"/>
                <w:szCs w:val="18"/>
              </w:rPr>
            </w:pPr>
          </w:p>
        </w:tc>
        <w:tc>
          <w:tcPr>
            <w:tcW w:w="622" w:type="dxa"/>
          </w:tcPr>
          <w:p>
            <w:pPr>
              <w:spacing w:line="240" w:lineRule="exact"/>
              <w:jc w:val="center"/>
              <w:rPr>
                <w:rFonts w:ascii="宋体" w:hAnsi="宋体" w:cs="宋体"/>
                <w:sz w:val="18"/>
                <w:szCs w:val="18"/>
              </w:rPr>
            </w:pPr>
          </w:p>
        </w:tc>
        <w:tc>
          <w:tcPr>
            <w:tcW w:w="639" w:type="dxa"/>
            <w:vAlign w:val="center"/>
          </w:tcPr>
          <w:p>
            <w:pPr>
              <w:spacing w:line="240" w:lineRule="exact"/>
              <w:jc w:val="center"/>
              <w:rPr>
                <w:rFonts w:ascii="宋体" w:hAnsi="宋体" w:cs="宋体"/>
                <w:sz w:val="18"/>
                <w:szCs w:val="18"/>
              </w:rPr>
            </w:pPr>
          </w:p>
        </w:tc>
        <w:tc>
          <w:tcPr>
            <w:tcW w:w="488" w:type="dxa"/>
          </w:tcPr>
          <w:p>
            <w:pPr>
              <w:spacing w:line="240" w:lineRule="exact"/>
              <w:jc w:val="center"/>
              <w:rPr>
                <w:rFonts w:ascii="宋体" w:hAnsi="宋体" w:cs="宋体"/>
                <w:sz w:val="18"/>
                <w:szCs w:val="18"/>
              </w:rPr>
            </w:pPr>
          </w:p>
        </w:tc>
        <w:tc>
          <w:tcPr>
            <w:tcW w:w="483" w:type="dxa"/>
          </w:tcPr>
          <w:p>
            <w:pPr>
              <w:spacing w:line="240" w:lineRule="exact"/>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90"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643" w:type="dxa"/>
          </w:tcPr>
          <w:p>
            <w:pPr>
              <w:spacing w:line="240" w:lineRule="exact"/>
              <w:jc w:val="center"/>
              <w:rPr>
                <w:rFonts w:ascii="宋体" w:hAnsi="宋体" w:cs="宋体"/>
                <w:sz w:val="18"/>
                <w:szCs w:val="18"/>
              </w:rPr>
            </w:pPr>
          </w:p>
        </w:tc>
        <w:tc>
          <w:tcPr>
            <w:tcW w:w="749"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595" w:type="dxa"/>
            <w:vAlign w:val="center"/>
          </w:tcPr>
          <w:p>
            <w:pPr>
              <w:spacing w:line="240" w:lineRule="exact"/>
              <w:jc w:val="right"/>
              <w:rPr>
                <w:rFonts w:ascii="宋体" w:hAnsi="宋体" w:cs="宋体"/>
                <w:sz w:val="18"/>
                <w:szCs w:val="18"/>
              </w:rPr>
            </w:pPr>
          </w:p>
        </w:tc>
        <w:tc>
          <w:tcPr>
            <w:tcW w:w="587" w:type="dxa"/>
            <w:vAlign w:val="center"/>
          </w:tcPr>
          <w:p>
            <w:pPr>
              <w:spacing w:line="240" w:lineRule="exact"/>
              <w:jc w:val="center"/>
              <w:rPr>
                <w:rFonts w:ascii="宋体" w:hAnsi="宋体" w:cs="宋体"/>
                <w:sz w:val="18"/>
                <w:szCs w:val="18"/>
              </w:rPr>
            </w:pPr>
          </w:p>
        </w:tc>
        <w:tc>
          <w:tcPr>
            <w:tcW w:w="584" w:type="dxa"/>
          </w:tcPr>
          <w:p>
            <w:pPr>
              <w:spacing w:line="240" w:lineRule="exact"/>
              <w:jc w:val="center"/>
              <w:rPr>
                <w:rFonts w:ascii="宋体" w:hAnsi="宋体" w:cs="宋体"/>
                <w:sz w:val="18"/>
                <w:szCs w:val="18"/>
              </w:rPr>
            </w:pPr>
          </w:p>
        </w:tc>
        <w:tc>
          <w:tcPr>
            <w:tcW w:w="584" w:type="dxa"/>
            <w:vAlign w:val="center"/>
          </w:tcPr>
          <w:p>
            <w:pPr>
              <w:spacing w:line="280" w:lineRule="exact"/>
              <w:jc w:val="center"/>
              <w:rPr>
                <w:rFonts w:ascii="宋体" w:hAnsi="宋体"/>
                <w:sz w:val="18"/>
                <w:szCs w:val="18"/>
              </w:rPr>
            </w:pPr>
          </w:p>
        </w:tc>
        <w:tc>
          <w:tcPr>
            <w:tcW w:w="470" w:type="dxa"/>
            <w:vAlign w:val="center"/>
          </w:tcPr>
          <w:p>
            <w:pPr>
              <w:spacing w:line="280" w:lineRule="exact"/>
              <w:jc w:val="center"/>
              <w:rPr>
                <w:rFonts w:ascii="宋体" w:hAnsi="宋体"/>
                <w:sz w:val="18"/>
                <w:szCs w:val="18"/>
              </w:rPr>
            </w:pPr>
          </w:p>
        </w:tc>
        <w:tc>
          <w:tcPr>
            <w:tcW w:w="701" w:type="dxa"/>
          </w:tcPr>
          <w:p>
            <w:pPr>
              <w:spacing w:line="240" w:lineRule="exact"/>
              <w:jc w:val="center"/>
              <w:rPr>
                <w:rFonts w:ascii="宋体" w:hAnsi="宋体" w:cs="宋体"/>
                <w:sz w:val="18"/>
                <w:szCs w:val="18"/>
              </w:rPr>
            </w:pPr>
          </w:p>
        </w:tc>
        <w:tc>
          <w:tcPr>
            <w:tcW w:w="584" w:type="dxa"/>
            <w:vAlign w:val="center"/>
          </w:tcPr>
          <w:p>
            <w:pPr>
              <w:spacing w:line="240" w:lineRule="exact"/>
              <w:jc w:val="center"/>
              <w:rPr>
                <w:rFonts w:ascii="宋体" w:hAnsi="宋体" w:cs="宋体"/>
                <w:sz w:val="18"/>
                <w:szCs w:val="18"/>
              </w:rPr>
            </w:pPr>
          </w:p>
        </w:tc>
        <w:tc>
          <w:tcPr>
            <w:tcW w:w="513" w:type="dxa"/>
            <w:vAlign w:val="center"/>
          </w:tcPr>
          <w:p>
            <w:pPr>
              <w:spacing w:line="240" w:lineRule="exact"/>
              <w:jc w:val="center"/>
              <w:rPr>
                <w:rFonts w:ascii="宋体" w:hAnsi="宋体" w:cs="宋体"/>
                <w:sz w:val="18"/>
                <w:szCs w:val="18"/>
              </w:rPr>
            </w:pPr>
          </w:p>
        </w:tc>
        <w:tc>
          <w:tcPr>
            <w:tcW w:w="653" w:type="dxa"/>
            <w:vAlign w:val="center"/>
          </w:tcPr>
          <w:p>
            <w:pPr>
              <w:spacing w:line="240" w:lineRule="exact"/>
              <w:jc w:val="center"/>
              <w:rPr>
                <w:rFonts w:ascii="宋体" w:hAnsi="宋体" w:cs="宋体"/>
                <w:sz w:val="18"/>
                <w:szCs w:val="18"/>
              </w:rPr>
            </w:pPr>
          </w:p>
        </w:tc>
        <w:tc>
          <w:tcPr>
            <w:tcW w:w="474" w:type="dxa"/>
            <w:vAlign w:val="center"/>
          </w:tcPr>
          <w:p>
            <w:pPr>
              <w:spacing w:line="240" w:lineRule="exact"/>
              <w:jc w:val="center"/>
              <w:rPr>
                <w:rFonts w:ascii="宋体" w:hAnsi="宋体" w:cs="宋体"/>
                <w:sz w:val="18"/>
                <w:szCs w:val="18"/>
              </w:rPr>
            </w:pPr>
          </w:p>
        </w:tc>
        <w:tc>
          <w:tcPr>
            <w:tcW w:w="438" w:type="dxa"/>
          </w:tcPr>
          <w:p>
            <w:pPr>
              <w:spacing w:line="240" w:lineRule="exact"/>
              <w:jc w:val="center"/>
              <w:rPr>
                <w:rFonts w:ascii="宋体" w:hAnsi="宋体" w:cs="宋体"/>
                <w:sz w:val="18"/>
                <w:szCs w:val="18"/>
              </w:rPr>
            </w:pPr>
          </w:p>
        </w:tc>
        <w:tc>
          <w:tcPr>
            <w:tcW w:w="555" w:type="dxa"/>
            <w:vAlign w:val="center"/>
          </w:tcPr>
          <w:p>
            <w:pPr>
              <w:spacing w:line="240" w:lineRule="exact"/>
              <w:jc w:val="center"/>
              <w:rPr>
                <w:rFonts w:ascii="宋体" w:hAnsi="宋体" w:cs="宋体"/>
                <w:sz w:val="18"/>
                <w:szCs w:val="18"/>
              </w:rPr>
            </w:pPr>
          </w:p>
        </w:tc>
        <w:tc>
          <w:tcPr>
            <w:tcW w:w="583" w:type="dxa"/>
            <w:vAlign w:val="center"/>
          </w:tcPr>
          <w:p>
            <w:pPr>
              <w:spacing w:line="240" w:lineRule="exact"/>
              <w:jc w:val="center"/>
              <w:rPr>
                <w:rFonts w:ascii="宋体" w:hAnsi="宋体" w:cs="宋体"/>
                <w:sz w:val="18"/>
                <w:szCs w:val="18"/>
              </w:rPr>
            </w:pPr>
          </w:p>
        </w:tc>
        <w:tc>
          <w:tcPr>
            <w:tcW w:w="647" w:type="dxa"/>
            <w:vAlign w:val="center"/>
          </w:tcPr>
          <w:p>
            <w:pPr>
              <w:spacing w:line="240" w:lineRule="exact"/>
              <w:jc w:val="center"/>
              <w:rPr>
                <w:rFonts w:ascii="宋体" w:hAnsi="宋体" w:cs="宋体"/>
                <w:sz w:val="18"/>
                <w:szCs w:val="18"/>
              </w:rPr>
            </w:pPr>
          </w:p>
        </w:tc>
        <w:tc>
          <w:tcPr>
            <w:tcW w:w="577" w:type="dxa"/>
            <w:vAlign w:val="center"/>
          </w:tcPr>
          <w:p>
            <w:pPr>
              <w:spacing w:line="240" w:lineRule="exact"/>
              <w:jc w:val="center"/>
              <w:rPr>
                <w:rFonts w:ascii="宋体" w:hAnsi="宋体" w:cs="宋体"/>
                <w:sz w:val="18"/>
                <w:szCs w:val="18"/>
              </w:rPr>
            </w:pPr>
          </w:p>
        </w:tc>
        <w:tc>
          <w:tcPr>
            <w:tcW w:w="622" w:type="dxa"/>
          </w:tcPr>
          <w:p>
            <w:pPr>
              <w:spacing w:line="240" w:lineRule="exact"/>
              <w:jc w:val="center"/>
              <w:rPr>
                <w:rFonts w:ascii="宋体" w:hAnsi="宋体" w:cs="宋体"/>
                <w:sz w:val="18"/>
                <w:szCs w:val="18"/>
              </w:rPr>
            </w:pPr>
          </w:p>
        </w:tc>
        <w:tc>
          <w:tcPr>
            <w:tcW w:w="639" w:type="dxa"/>
            <w:vAlign w:val="center"/>
          </w:tcPr>
          <w:p>
            <w:pPr>
              <w:spacing w:line="240" w:lineRule="exact"/>
              <w:jc w:val="center"/>
              <w:rPr>
                <w:rFonts w:ascii="宋体" w:hAnsi="宋体" w:cs="宋体"/>
                <w:sz w:val="18"/>
                <w:szCs w:val="18"/>
              </w:rPr>
            </w:pPr>
          </w:p>
        </w:tc>
        <w:tc>
          <w:tcPr>
            <w:tcW w:w="488" w:type="dxa"/>
          </w:tcPr>
          <w:p>
            <w:pPr>
              <w:spacing w:line="240" w:lineRule="exact"/>
              <w:jc w:val="center"/>
              <w:rPr>
                <w:rFonts w:ascii="宋体" w:hAnsi="宋体" w:cs="宋体"/>
                <w:sz w:val="18"/>
                <w:szCs w:val="18"/>
              </w:rPr>
            </w:pPr>
          </w:p>
        </w:tc>
        <w:tc>
          <w:tcPr>
            <w:tcW w:w="483" w:type="dxa"/>
          </w:tcPr>
          <w:p>
            <w:pPr>
              <w:spacing w:line="240" w:lineRule="exact"/>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90"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643" w:type="dxa"/>
          </w:tcPr>
          <w:p>
            <w:pPr>
              <w:spacing w:line="240" w:lineRule="exact"/>
              <w:jc w:val="center"/>
              <w:rPr>
                <w:rFonts w:ascii="宋体" w:hAnsi="宋体" w:cs="宋体"/>
                <w:sz w:val="18"/>
                <w:szCs w:val="18"/>
              </w:rPr>
            </w:pPr>
          </w:p>
        </w:tc>
        <w:tc>
          <w:tcPr>
            <w:tcW w:w="749"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595" w:type="dxa"/>
            <w:vAlign w:val="center"/>
          </w:tcPr>
          <w:p>
            <w:pPr>
              <w:spacing w:line="240" w:lineRule="exact"/>
              <w:jc w:val="right"/>
              <w:rPr>
                <w:rFonts w:ascii="宋体" w:hAnsi="宋体" w:cs="宋体"/>
                <w:sz w:val="18"/>
                <w:szCs w:val="18"/>
              </w:rPr>
            </w:pPr>
          </w:p>
        </w:tc>
        <w:tc>
          <w:tcPr>
            <w:tcW w:w="587" w:type="dxa"/>
            <w:vAlign w:val="center"/>
          </w:tcPr>
          <w:p>
            <w:pPr>
              <w:spacing w:line="240" w:lineRule="exact"/>
              <w:jc w:val="center"/>
              <w:rPr>
                <w:rFonts w:ascii="宋体" w:hAnsi="宋体" w:cs="宋体"/>
                <w:sz w:val="18"/>
                <w:szCs w:val="18"/>
              </w:rPr>
            </w:pPr>
          </w:p>
        </w:tc>
        <w:tc>
          <w:tcPr>
            <w:tcW w:w="584" w:type="dxa"/>
          </w:tcPr>
          <w:p>
            <w:pPr>
              <w:spacing w:line="240" w:lineRule="exact"/>
              <w:jc w:val="center"/>
              <w:rPr>
                <w:rFonts w:ascii="宋体" w:hAnsi="宋体" w:cs="宋体"/>
                <w:sz w:val="18"/>
                <w:szCs w:val="18"/>
              </w:rPr>
            </w:pPr>
          </w:p>
        </w:tc>
        <w:tc>
          <w:tcPr>
            <w:tcW w:w="584" w:type="dxa"/>
            <w:vAlign w:val="center"/>
          </w:tcPr>
          <w:p>
            <w:pPr>
              <w:spacing w:line="280" w:lineRule="exact"/>
              <w:jc w:val="center"/>
              <w:rPr>
                <w:rFonts w:ascii="宋体" w:hAnsi="宋体"/>
                <w:sz w:val="18"/>
                <w:szCs w:val="18"/>
              </w:rPr>
            </w:pPr>
          </w:p>
        </w:tc>
        <w:tc>
          <w:tcPr>
            <w:tcW w:w="470" w:type="dxa"/>
            <w:vAlign w:val="center"/>
          </w:tcPr>
          <w:p>
            <w:pPr>
              <w:spacing w:line="280" w:lineRule="exact"/>
              <w:jc w:val="center"/>
              <w:rPr>
                <w:rFonts w:ascii="宋体" w:hAnsi="宋体"/>
                <w:sz w:val="18"/>
                <w:szCs w:val="18"/>
              </w:rPr>
            </w:pPr>
          </w:p>
        </w:tc>
        <w:tc>
          <w:tcPr>
            <w:tcW w:w="701" w:type="dxa"/>
          </w:tcPr>
          <w:p>
            <w:pPr>
              <w:spacing w:line="240" w:lineRule="exact"/>
              <w:jc w:val="center"/>
              <w:rPr>
                <w:rFonts w:ascii="宋体" w:hAnsi="宋体" w:cs="宋体"/>
                <w:sz w:val="18"/>
                <w:szCs w:val="18"/>
              </w:rPr>
            </w:pPr>
          </w:p>
        </w:tc>
        <w:tc>
          <w:tcPr>
            <w:tcW w:w="584" w:type="dxa"/>
            <w:vAlign w:val="center"/>
          </w:tcPr>
          <w:p>
            <w:pPr>
              <w:spacing w:line="240" w:lineRule="exact"/>
              <w:jc w:val="center"/>
              <w:rPr>
                <w:rFonts w:ascii="宋体" w:hAnsi="宋体" w:cs="宋体"/>
                <w:sz w:val="18"/>
                <w:szCs w:val="18"/>
              </w:rPr>
            </w:pPr>
          </w:p>
        </w:tc>
        <w:tc>
          <w:tcPr>
            <w:tcW w:w="513" w:type="dxa"/>
            <w:vAlign w:val="center"/>
          </w:tcPr>
          <w:p>
            <w:pPr>
              <w:spacing w:line="240" w:lineRule="exact"/>
              <w:jc w:val="center"/>
              <w:rPr>
                <w:rFonts w:ascii="宋体" w:hAnsi="宋体" w:cs="宋体"/>
                <w:sz w:val="18"/>
                <w:szCs w:val="18"/>
              </w:rPr>
            </w:pPr>
          </w:p>
        </w:tc>
        <w:tc>
          <w:tcPr>
            <w:tcW w:w="653" w:type="dxa"/>
            <w:vAlign w:val="center"/>
          </w:tcPr>
          <w:p>
            <w:pPr>
              <w:spacing w:line="240" w:lineRule="exact"/>
              <w:jc w:val="center"/>
              <w:rPr>
                <w:rFonts w:ascii="宋体" w:hAnsi="宋体" w:cs="宋体"/>
                <w:sz w:val="18"/>
                <w:szCs w:val="18"/>
              </w:rPr>
            </w:pPr>
          </w:p>
        </w:tc>
        <w:tc>
          <w:tcPr>
            <w:tcW w:w="474" w:type="dxa"/>
            <w:vAlign w:val="center"/>
          </w:tcPr>
          <w:p>
            <w:pPr>
              <w:spacing w:line="240" w:lineRule="exact"/>
              <w:jc w:val="center"/>
              <w:rPr>
                <w:rFonts w:ascii="宋体" w:hAnsi="宋体" w:cs="宋体"/>
                <w:sz w:val="18"/>
                <w:szCs w:val="18"/>
              </w:rPr>
            </w:pPr>
          </w:p>
        </w:tc>
        <w:tc>
          <w:tcPr>
            <w:tcW w:w="438" w:type="dxa"/>
          </w:tcPr>
          <w:p>
            <w:pPr>
              <w:spacing w:line="240" w:lineRule="exact"/>
              <w:jc w:val="center"/>
              <w:rPr>
                <w:rFonts w:ascii="宋体" w:hAnsi="宋体" w:cs="宋体"/>
                <w:sz w:val="18"/>
                <w:szCs w:val="18"/>
              </w:rPr>
            </w:pPr>
          </w:p>
        </w:tc>
        <w:tc>
          <w:tcPr>
            <w:tcW w:w="555" w:type="dxa"/>
            <w:vAlign w:val="center"/>
          </w:tcPr>
          <w:p>
            <w:pPr>
              <w:spacing w:line="240" w:lineRule="exact"/>
              <w:jc w:val="center"/>
              <w:rPr>
                <w:rFonts w:ascii="宋体" w:hAnsi="宋体" w:cs="宋体"/>
                <w:sz w:val="18"/>
                <w:szCs w:val="18"/>
              </w:rPr>
            </w:pPr>
          </w:p>
        </w:tc>
        <w:tc>
          <w:tcPr>
            <w:tcW w:w="583" w:type="dxa"/>
            <w:vAlign w:val="center"/>
          </w:tcPr>
          <w:p>
            <w:pPr>
              <w:spacing w:line="240" w:lineRule="exact"/>
              <w:jc w:val="center"/>
              <w:rPr>
                <w:rFonts w:ascii="宋体" w:hAnsi="宋体" w:cs="宋体"/>
                <w:sz w:val="18"/>
                <w:szCs w:val="18"/>
              </w:rPr>
            </w:pPr>
          </w:p>
        </w:tc>
        <w:tc>
          <w:tcPr>
            <w:tcW w:w="647" w:type="dxa"/>
            <w:vAlign w:val="center"/>
          </w:tcPr>
          <w:p>
            <w:pPr>
              <w:spacing w:line="240" w:lineRule="exact"/>
              <w:jc w:val="center"/>
              <w:rPr>
                <w:rFonts w:ascii="宋体" w:hAnsi="宋体" w:cs="宋体"/>
                <w:sz w:val="18"/>
                <w:szCs w:val="18"/>
              </w:rPr>
            </w:pPr>
          </w:p>
        </w:tc>
        <w:tc>
          <w:tcPr>
            <w:tcW w:w="577" w:type="dxa"/>
            <w:vAlign w:val="center"/>
          </w:tcPr>
          <w:p>
            <w:pPr>
              <w:spacing w:line="240" w:lineRule="exact"/>
              <w:jc w:val="center"/>
              <w:rPr>
                <w:rFonts w:ascii="宋体" w:hAnsi="宋体" w:cs="宋体"/>
                <w:sz w:val="18"/>
                <w:szCs w:val="18"/>
              </w:rPr>
            </w:pPr>
          </w:p>
        </w:tc>
        <w:tc>
          <w:tcPr>
            <w:tcW w:w="622" w:type="dxa"/>
          </w:tcPr>
          <w:p>
            <w:pPr>
              <w:spacing w:line="240" w:lineRule="exact"/>
              <w:jc w:val="center"/>
              <w:rPr>
                <w:rFonts w:ascii="宋体" w:hAnsi="宋体" w:cs="宋体"/>
                <w:sz w:val="18"/>
                <w:szCs w:val="18"/>
              </w:rPr>
            </w:pPr>
          </w:p>
        </w:tc>
        <w:tc>
          <w:tcPr>
            <w:tcW w:w="639" w:type="dxa"/>
            <w:vAlign w:val="center"/>
          </w:tcPr>
          <w:p>
            <w:pPr>
              <w:spacing w:line="240" w:lineRule="exact"/>
              <w:jc w:val="center"/>
              <w:rPr>
                <w:rFonts w:ascii="宋体" w:hAnsi="宋体" w:cs="宋体"/>
                <w:sz w:val="18"/>
                <w:szCs w:val="18"/>
              </w:rPr>
            </w:pPr>
          </w:p>
        </w:tc>
        <w:tc>
          <w:tcPr>
            <w:tcW w:w="488" w:type="dxa"/>
          </w:tcPr>
          <w:p>
            <w:pPr>
              <w:spacing w:line="240" w:lineRule="exact"/>
              <w:jc w:val="center"/>
              <w:rPr>
                <w:rFonts w:ascii="宋体" w:hAnsi="宋体" w:cs="宋体"/>
                <w:sz w:val="18"/>
                <w:szCs w:val="18"/>
              </w:rPr>
            </w:pPr>
          </w:p>
        </w:tc>
        <w:tc>
          <w:tcPr>
            <w:tcW w:w="483" w:type="dxa"/>
          </w:tcPr>
          <w:p>
            <w:pPr>
              <w:spacing w:line="240" w:lineRule="exact"/>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90"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643" w:type="dxa"/>
          </w:tcPr>
          <w:p>
            <w:pPr>
              <w:spacing w:line="240" w:lineRule="exact"/>
              <w:jc w:val="center"/>
              <w:rPr>
                <w:rFonts w:ascii="宋体" w:hAnsi="宋体" w:cs="宋体"/>
                <w:sz w:val="18"/>
                <w:szCs w:val="18"/>
              </w:rPr>
            </w:pPr>
          </w:p>
        </w:tc>
        <w:tc>
          <w:tcPr>
            <w:tcW w:w="749"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595" w:type="dxa"/>
            <w:vAlign w:val="center"/>
          </w:tcPr>
          <w:p>
            <w:pPr>
              <w:spacing w:line="240" w:lineRule="exact"/>
              <w:jc w:val="right"/>
              <w:rPr>
                <w:rFonts w:ascii="宋体" w:hAnsi="宋体" w:cs="宋体"/>
                <w:sz w:val="18"/>
                <w:szCs w:val="18"/>
              </w:rPr>
            </w:pPr>
          </w:p>
        </w:tc>
        <w:tc>
          <w:tcPr>
            <w:tcW w:w="587" w:type="dxa"/>
            <w:vAlign w:val="center"/>
          </w:tcPr>
          <w:p>
            <w:pPr>
              <w:spacing w:line="240" w:lineRule="exact"/>
              <w:jc w:val="center"/>
              <w:rPr>
                <w:rFonts w:ascii="宋体" w:hAnsi="宋体" w:cs="宋体"/>
                <w:sz w:val="18"/>
                <w:szCs w:val="18"/>
              </w:rPr>
            </w:pPr>
          </w:p>
        </w:tc>
        <w:tc>
          <w:tcPr>
            <w:tcW w:w="584" w:type="dxa"/>
          </w:tcPr>
          <w:p>
            <w:pPr>
              <w:spacing w:line="240" w:lineRule="exact"/>
              <w:jc w:val="center"/>
              <w:rPr>
                <w:rFonts w:ascii="宋体" w:hAnsi="宋体" w:cs="宋体"/>
                <w:sz w:val="18"/>
                <w:szCs w:val="18"/>
              </w:rPr>
            </w:pPr>
          </w:p>
        </w:tc>
        <w:tc>
          <w:tcPr>
            <w:tcW w:w="584" w:type="dxa"/>
            <w:vAlign w:val="center"/>
          </w:tcPr>
          <w:p>
            <w:pPr>
              <w:spacing w:line="240" w:lineRule="exact"/>
              <w:jc w:val="center"/>
              <w:rPr>
                <w:rFonts w:ascii="宋体" w:hAnsi="宋体" w:cs="宋体"/>
                <w:sz w:val="18"/>
                <w:szCs w:val="18"/>
              </w:rPr>
            </w:pPr>
          </w:p>
        </w:tc>
        <w:tc>
          <w:tcPr>
            <w:tcW w:w="470" w:type="dxa"/>
            <w:vAlign w:val="center"/>
          </w:tcPr>
          <w:p>
            <w:pPr>
              <w:spacing w:line="240" w:lineRule="exact"/>
              <w:jc w:val="center"/>
              <w:rPr>
                <w:rFonts w:ascii="宋体" w:hAnsi="宋体" w:cs="宋体"/>
                <w:sz w:val="18"/>
                <w:szCs w:val="18"/>
              </w:rPr>
            </w:pPr>
          </w:p>
        </w:tc>
        <w:tc>
          <w:tcPr>
            <w:tcW w:w="701" w:type="dxa"/>
          </w:tcPr>
          <w:p>
            <w:pPr>
              <w:spacing w:line="240" w:lineRule="exact"/>
              <w:jc w:val="center"/>
              <w:rPr>
                <w:rFonts w:ascii="宋体" w:hAnsi="宋体" w:cs="宋体"/>
                <w:sz w:val="18"/>
                <w:szCs w:val="18"/>
              </w:rPr>
            </w:pPr>
          </w:p>
        </w:tc>
        <w:tc>
          <w:tcPr>
            <w:tcW w:w="584" w:type="dxa"/>
            <w:vAlign w:val="center"/>
          </w:tcPr>
          <w:p>
            <w:pPr>
              <w:spacing w:line="240" w:lineRule="exact"/>
              <w:jc w:val="center"/>
              <w:rPr>
                <w:rFonts w:ascii="宋体" w:hAnsi="宋体" w:cs="宋体"/>
                <w:sz w:val="18"/>
                <w:szCs w:val="18"/>
              </w:rPr>
            </w:pPr>
          </w:p>
        </w:tc>
        <w:tc>
          <w:tcPr>
            <w:tcW w:w="513" w:type="dxa"/>
            <w:vAlign w:val="center"/>
          </w:tcPr>
          <w:p>
            <w:pPr>
              <w:spacing w:line="240" w:lineRule="exact"/>
              <w:jc w:val="center"/>
              <w:rPr>
                <w:rFonts w:ascii="宋体" w:hAnsi="宋体" w:cs="宋体"/>
                <w:sz w:val="18"/>
                <w:szCs w:val="18"/>
              </w:rPr>
            </w:pPr>
          </w:p>
        </w:tc>
        <w:tc>
          <w:tcPr>
            <w:tcW w:w="653" w:type="dxa"/>
            <w:vAlign w:val="center"/>
          </w:tcPr>
          <w:p>
            <w:pPr>
              <w:spacing w:line="240" w:lineRule="exact"/>
              <w:jc w:val="center"/>
              <w:rPr>
                <w:rFonts w:ascii="宋体" w:hAnsi="宋体" w:cs="宋体"/>
                <w:sz w:val="18"/>
                <w:szCs w:val="18"/>
              </w:rPr>
            </w:pPr>
          </w:p>
        </w:tc>
        <w:tc>
          <w:tcPr>
            <w:tcW w:w="474" w:type="dxa"/>
            <w:vAlign w:val="center"/>
          </w:tcPr>
          <w:p>
            <w:pPr>
              <w:spacing w:line="240" w:lineRule="exact"/>
              <w:jc w:val="center"/>
              <w:rPr>
                <w:rFonts w:ascii="宋体" w:hAnsi="宋体" w:cs="宋体"/>
                <w:sz w:val="18"/>
                <w:szCs w:val="18"/>
              </w:rPr>
            </w:pPr>
          </w:p>
        </w:tc>
        <w:tc>
          <w:tcPr>
            <w:tcW w:w="438" w:type="dxa"/>
          </w:tcPr>
          <w:p>
            <w:pPr>
              <w:spacing w:line="240" w:lineRule="exact"/>
              <w:jc w:val="center"/>
              <w:rPr>
                <w:rFonts w:ascii="宋体" w:hAnsi="宋体" w:cs="宋体"/>
                <w:sz w:val="18"/>
                <w:szCs w:val="18"/>
              </w:rPr>
            </w:pPr>
          </w:p>
        </w:tc>
        <w:tc>
          <w:tcPr>
            <w:tcW w:w="555" w:type="dxa"/>
            <w:vAlign w:val="center"/>
          </w:tcPr>
          <w:p>
            <w:pPr>
              <w:spacing w:line="240" w:lineRule="exact"/>
              <w:jc w:val="center"/>
              <w:rPr>
                <w:rFonts w:ascii="宋体" w:hAnsi="宋体" w:cs="宋体"/>
                <w:sz w:val="18"/>
                <w:szCs w:val="18"/>
              </w:rPr>
            </w:pPr>
          </w:p>
        </w:tc>
        <w:tc>
          <w:tcPr>
            <w:tcW w:w="583" w:type="dxa"/>
            <w:vAlign w:val="center"/>
          </w:tcPr>
          <w:p>
            <w:pPr>
              <w:spacing w:line="240" w:lineRule="exact"/>
              <w:jc w:val="center"/>
              <w:rPr>
                <w:rFonts w:ascii="宋体" w:hAnsi="宋体" w:cs="宋体"/>
                <w:sz w:val="18"/>
                <w:szCs w:val="18"/>
              </w:rPr>
            </w:pPr>
          </w:p>
        </w:tc>
        <w:tc>
          <w:tcPr>
            <w:tcW w:w="647" w:type="dxa"/>
            <w:vAlign w:val="center"/>
          </w:tcPr>
          <w:p>
            <w:pPr>
              <w:spacing w:line="240" w:lineRule="exact"/>
              <w:jc w:val="center"/>
              <w:rPr>
                <w:rFonts w:ascii="宋体" w:hAnsi="宋体" w:cs="宋体"/>
                <w:sz w:val="18"/>
                <w:szCs w:val="18"/>
              </w:rPr>
            </w:pPr>
          </w:p>
        </w:tc>
        <w:tc>
          <w:tcPr>
            <w:tcW w:w="577" w:type="dxa"/>
            <w:vAlign w:val="center"/>
          </w:tcPr>
          <w:p>
            <w:pPr>
              <w:spacing w:line="240" w:lineRule="exact"/>
              <w:jc w:val="center"/>
              <w:rPr>
                <w:rFonts w:ascii="宋体" w:hAnsi="宋体" w:cs="宋体"/>
                <w:sz w:val="18"/>
                <w:szCs w:val="18"/>
              </w:rPr>
            </w:pPr>
          </w:p>
        </w:tc>
        <w:tc>
          <w:tcPr>
            <w:tcW w:w="622" w:type="dxa"/>
          </w:tcPr>
          <w:p>
            <w:pPr>
              <w:spacing w:line="240" w:lineRule="exact"/>
              <w:jc w:val="center"/>
              <w:rPr>
                <w:rFonts w:ascii="宋体" w:hAnsi="宋体" w:cs="宋体"/>
                <w:sz w:val="18"/>
                <w:szCs w:val="18"/>
              </w:rPr>
            </w:pPr>
          </w:p>
        </w:tc>
        <w:tc>
          <w:tcPr>
            <w:tcW w:w="639" w:type="dxa"/>
            <w:vAlign w:val="center"/>
          </w:tcPr>
          <w:p>
            <w:pPr>
              <w:spacing w:line="240" w:lineRule="exact"/>
              <w:jc w:val="center"/>
              <w:rPr>
                <w:rFonts w:ascii="宋体" w:hAnsi="宋体" w:cs="宋体"/>
                <w:sz w:val="18"/>
                <w:szCs w:val="18"/>
              </w:rPr>
            </w:pPr>
          </w:p>
        </w:tc>
        <w:tc>
          <w:tcPr>
            <w:tcW w:w="488" w:type="dxa"/>
          </w:tcPr>
          <w:p>
            <w:pPr>
              <w:spacing w:line="240" w:lineRule="exact"/>
              <w:jc w:val="center"/>
              <w:rPr>
                <w:rFonts w:ascii="宋体" w:hAnsi="宋体" w:cs="宋体"/>
                <w:sz w:val="18"/>
                <w:szCs w:val="18"/>
              </w:rPr>
            </w:pPr>
          </w:p>
        </w:tc>
        <w:tc>
          <w:tcPr>
            <w:tcW w:w="483" w:type="dxa"/>
          </w:tcPr>
          <w:p>
            <w:pPr>
              <w:spacing w:line="240" w:lineRule="exact"/>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90"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643" w:type="dxa"/>
          </w:tcPr>
          <w:p>
            <w:pPr>
              <w:spacing w:line="240" w:lineRule="exact"/>
              <w:jc w:val="center"/>
              <w:rPr>
                <w:rFonts w:ascii="宋体" w:hAnsi="宋体" w:cs="宋体"/>
                <w:sz w:val="18"/>
                <w:szCs w:val="18"/>
              </w:rPr>
            </w:pPr>
          </w:p>
        </w:tc>
        <w:tc>
          <w:tcPr>
            <w:tcW w:w="749" w:type="dxa"/>
          </w:tcPr>
          <w:p>
            <w:pPr>
              <w:spacing w:line="240" w:lineRule="exact"/>
              <w:jc w:val="center"/>
              <w:rPr>
                <w:rFonts w:ascii="宋体" w:hAnsi="宋体" w:cs="宋体"/>
                <w:sz w:val="18"/>
                <w:szCs w:val="18"/>
              </w:rPr>
            </w:pPr>
          </w:p>
        </w:tc>
        <w:tc>
          <w:tcPr>
            <w:tcW w:w="595" w:type="dxa"/>
            <w:vAlign w:val="center"/>
          </w:tcPr>
          <w:p>
            <w:pPr>
              <w:spacing w:line="240" w:lineRule="exact"/>
              <w:jc w:val="center"/>
              <w:rPr>
                <w:rFonts w:ascii="宋体" w:hAnsi="宋体" w:cs="宋体"/>
                <w:sz w:val="18"/>
                <w:szCs w:val="18"/>
              </w:rPr>
            </w:pPr>
          </w:p>
        </w:tc>
        <w:tc>
          <w:tcPr>
            <w:tcW w:w="595" w:type="dxa"/>
            <w:vAlign w:val="center"/>
          </w:tcPr>
          <w:p>
            <w:pPr>
              <w:spacing w:line="240" w:lineRule="exact"/>
              <w:jc w:val="right"/>
              <w:rPr>
                <w:rFonts w:ascii="宋体" w:hAnsi="宋体" w:cs="宋体"/>
                <w:sz w:val="18"/>
                <w:szCs w:val="18"/>
              </w:rPr>
            </w:pPr>
          </w:p>
        </w:tc>
        <w:tc>
          <w:tcPr>
            <w:tcW w:w="587" w:type="dxa"/>
            <w:vAlign w:val="center"/>
          </w:tcPr>
          <w:p>
            <w:pPr>
              <w:spacing w:line="240" w:lineRule="exact"/>
              <w:jc w:val="center"/>
              <w:rPr>
                <w:rFonts w:ascii="宋体" w:hAnsi="宋体" w:cs="宋体"/>
                <w:sz w:val="18"/>
                <w:szCs w:val="18"/>
              </w:rPr>
            </w:pPr>
          </w:p>
        </w:tc>
        <w:tc>
          <w:tcPr>
            <w:tcW w:w="584" w:type="dxa"/>
          </w:tcPr>
          <w:p>
            <w:pPr>
              <w:spacing w:line="240" w:lineRule="exact"/>
              <w:jc w:val="center"/>
              <w:rPr>
                <w:rFonts w:ascii="宋体" w:hAnsi="宋体" w:cs="宋体"/>
                <w:sz w:val="18"/>
                <w:szCs w:val="18"/>
              </w:rPr>
            </w:pPr>
          </w:p>
        </w:tc>
        <w:tc>
          <w:tcPr>
            <w:tcW w:w="584" w:type="dxa"/>
            <w:vAlign w:val="center"/>
          </w:tcPr>
          <w:p>
            <w:pPr>
              <w:spacing w:line="240" w:lineRule="exact"/>
              <w:jc w:val="center"/>
              <w:rPr>
                <w:rFonts w:ascii="宋体" w:hAnsi="宋体" w:cs="宋体"/>
                <w:sz w:val="18"/>
                <w:szCs w:val="18"/>
              </w:rPr>
            </w:pPr>
          </w:p>
        </w:tc>
        <w:tc>
          <w:tcPr>
            <w:tcW w:w="470" w:type="dxa"/>
            <w:vAlign w:val="center"/>
          </w:tcPr>
          <w:p>
            <w:pPr>
              <w:spacing w:line="240" w:lineRule="exact"/>
              <w:jc w:val="center"/>
              <w:rPr>
                <w:rFonts w:ascii="宋体" w:hAnsi="宋体" w:cs="宋体"/>
                <w:sz w:val="18"/>
                <w:szCs w:val="18"/>
              </w:rPr>
            </w:pPr>
          </w:p>
        </w:tc>
        <w:tc>
          <w:tcPr>
            <w:tcW w:w="701" w:type="dxa"/>
          </w:tcPr>
          <w:p>
            <w:pPr>
              <w:spacing w:line="240" w:lineRule="exact"/>
              <w:jc w:val="center"/>
              <w:rPr>
                <w:rFonts w:ascii="宋体" w:hAnsi="宋体" w:cs="宋体"/>
                <w:sz w:val="18"/>
                <w:szCs w:val="18"/>
              </w:rPr>
            </w:pPr>
          </w:p>
        </w:tc>
        <w:tc>
          <w:tcPr>
            <w:tcW w:w="584" w:type="dxa"/>
            <w:vAlign w:val="center"/>
          </w:tcPr>
          <w:p>
            <w:pPr>
              <w:spacing w:line="240" w:lineRule="exact"/>
              <w:jc w:val="center"/>
              <w:rPr>
                <w:rFonts w:ascii="宋体" w:hAnsi="宋体" w:cs="宋体"/>
                <w:sz w:val="18"/>
                <w:szCs w:val="18"/>
              </w:rPr>
            </w:pPr>
          </w:p>
        </w:tc>
        <w:tc>
          <w:tcPr>
            <w:tcW w:w="513" w:type="dxa"/>
            <w:vAlign w:val="center"/>
          </w:tcPr>
          <w:p>
            <w:pPr>
              <w:spacing w:line="240" w:lineRule="exact"/>
              <w:jc w:val="center"/>
              <w:rPr>
                <w:rFonts w:ascii="宋体" w:hAnsi="宋体" w:cs="宋体"/>
                <w:sz w:val="18"/>
                <w:szCs w:val="18"/>
              </w:rPr>
            </w:pPr>
          </w:p>
        </w:tc>
        <w:tc>
          <w:tcPr>
            <w:tcW w:w="653" w:type="dxa"/>
            <w:vAlign w:val="center"/>
          </w:tcPr>
          <w:p>
            <w:pPr>
              <w:spacing w:line="240" w:lineRule="exact"/>
              <w:jc w:val="center"/>
              <w:rPr>
                <w:rFonts w:ascii="宋体" w:hAnsi="宋体" w:cs="宋体"/>
                <w:sz w:val="18"/>
                <w:szCs w:val="18"/>
              </w:rPr>
            </w:pPr>
          </w:p>
        </w:tc>
        <w:tc>
          <w:tcPr>
            <w:tcW w:w="474" w:type="dxa"/>
            <w:vAlign w:val="center"/>
          </w:tcPr>
          <w:p>
            <w:pPr>
              <w:spacing w:line="240" w:lineRule="exact"/>
              <w:jc w:val="center"/>
              <w:rPr>
                <w:rFonts w:ascii="宋体" w:hAnsi="宋体" w:cs="宋体"/>
                <w:sz w:val="18"/>
                <w:szCs w:val="18"/>
              </w:rPr>
            </w:pPr>
          </w:p>
        </w:tc>
        <w:tc>
          <w:tcPr>
            <w:tcW w:w="438" w:type="dxa"/>
          </w:tcPr>
          <w:p>
            <w:pPr>
              <w:spacing w:line="240" w:lineRule="exact"/>
              <w:jc w:val="center"/>
              <w:rPr>
                <w:rFonts w:ascii="宋体" w:hAnsi="宋体" w:cs="宋体"/>
                <w:sz w:val="18"/>
                <w:szCs w:val="18"/>
              </w:rPr>
            </w:pPr>
          </w:p>
        </w:tc>
        <w:tc>
          <w:tcPr>
            <w:tcW w:w="555" w:type="dxa"/>
            <w:vAlign w:val="center"/>
          </w:tcPr>
          <w:p>
            <w:pPr>
              <w:spacing w:line="240" w:lineRule="exact"/>
              <w:jc w:val="center"/>
              <w:rPr>
                <w:rFonts w:ascii="宋体" w:hAnsi="宋体" w:cs="宋体"/>
                <w:sz w:val="18"/>
                <w:szCs w:val="18"/>
              </w:rPr>
            </w:pPr>
          </w:p>
        </w:tc>
        <w:tc>
          <w:tcPr>
            <w:tcW w:w="583" w:type="dxa"/>
            <w:vAlign w:val="center"/>
          </w:tcPr>
          <w:p>
            <w:pPr>
              <w:spacing w:line="240" w:lineRule="exact"/>
              <w:jc w:val="center"/>
              <w:rPr>
                <w:rFonts w:ascii="宋体" w:hAnsi="宋体" w:cs="宋体"/>
                <w:sz w:val="18"/>
                <w:szCs w:val="18"/>
              </w:rPr>
            </w:pPr>
          </w:p>
        </w:tc>
        <w:tc>
          <w:tcPr>
            <w:tcW w:w="647" w:type="dxa"/>
            <w:vAlign w:val="center"/>
          </w:tcPr>
          <w:p>
            <w:pPr>
              <w:spacing w:line="240" w:lineRule="exact"/>
              <w:jc w:val="center"/>
              <w:rPr>
                <w:rFonts w:ascii="宋体" w:hAnsi="宋体" w:cs="宋体"/>
                <w:sz w:val="18"/>
                <w:szCs w:val="18"/>
              </w:rPr>
            </w:pPr>
          </w:p>
        </w:tc>
        <w:tc>
          <w:tcPr>
            <w:tcW w:w="577" w:type="dxa"/>
            <w:vAlign w:val="center"/>
          </w:tcPr>
          <w:p>
            <w:pPr>
              <w:spacing w:line="240" w:lineRule="exact"/>
              <w:jc w:val="center"/>
              <w:rPr>
                <w:rFonts w:ascii="宋体" w:hAnsi="宋体" w:cs="宋体"/>
                <w:sz w:val="18"/>
                <w:szCs w:val="18"/>
              </w:rPr>
            </w:pPr>
          </w:p>
        </w:tc>
        <w:tc>
          <w:tcPr>
            <w:tcW w:w="622" w:type="dxa"/>
          </w:tcPr>
          <w:p>
            <w:pPr>
              <w:spacing w:line="240" w:lineRule="exact"/>
              <w:jc w:val="center"/>
              <w:rPr>
                <w:rFonts w:ascii="宋体" w:hAnsi="宋体" w:cs="宋体"/>
                <w:sz w:val="18"/>
                <w:szCs w:val="18"/>
              </w:rPr>
            </w:pPr>
          </w:p>
        </w:tc>
        <w:tc>
          <w:tcPr>
            <w:tcW w:w="639" w:type="dxa"/>
            <w:vAlign w:val="center"/>
          </w:tcPr>
          <w:p>
            <w:pPr>
              <w:spacing w:line="240" w:lineRule="exact"/>
              <w:jc w:val="center"/>
              <w:rPr>
                <w:rFonts w:ascii="宋体" w:hAnsi="宋体" w:cs="宋体"/>
                <w:sz w:val="18"/>
                <w:szCs w:val="18"/>
              </w:rPr>
            </w:pPr>
          </w:p>
        </w:tc>
        <w:tc>
          <w:tcPr>
            <w:tcW w:w="488" w:type="dxa"/>
          </w:tcPr>
          <w:p>
            <w:pPr>
              <w:spacing w:line="240" w:lineRule="exact"/>
              <w:jc w:val="center"/>
              <w:rPr>
                <w:rFonts w:ascii="宋体" w:hAnsi="宋体" w:cs="宋体"/>
                <w:sz w:val="18"/>
                <w:szCs w:val="18"/>
              </w:rPr>
            </w:pPr>
          </w:p>
        </w:tc>
        <w:tc>
          <w:tcPr>
            <w:tcW w:w="483" w:type="dxa"/>
          </w:tcPr>
          <w:p>
            <w:pPr>
              <w:spacing w:line="240" w:lineRule="exact"/>
              <w:jc w:val="center"/>
              <w:rPr>
                <w:rFonts w:ascii="宋体" w:hAnsi="宋体" w:cs="宋体"/>
                <w:sz w:val="18"/>
                <w:szCs w:val="18"/>
              </w:rPr>
            </w:pPr>
          </w:p>
        </w:tc>
      </w:tr>
      <w:bookmarkEnd w:id="139"/>
    </w:tbl>
    <w:p>
      <w:pPr>
        <w:ind w:firstLine="180" w:firstLineChars="100"/>
        <w:rPr>
          <w:rFonts w:ascii="宋体" w:hAnsi="宋体"/>
          <w:sz w:val="18"/>
          <w:szCs w:val="18"/>
        </w:rPr>
      </w:pPr>
      <w:r>
        <w:rPr>
          <w:rFonts w:hint="eastAsia" w:ascii="宋体" w:hAnsi="宋体"/>
          <w:sz w:val="18"/>
          <w:szCs w:val="18"/>
        </w:rPr>
        <w:t>填表说明：</w:t>
      </w:r>
    </w:p>
    <w:p>
      <w:pPr>
        <w:spacing w:line="312" w:lineRule="atLeast"/>
        <w:ind w:right="111" w:rightChars="53" w:firstLine="360" w:firstLineChars="200"/>
        <w:rPr>
          <w:rFonts w:ascii="宋体" w:hAnsi="宋体"/>
          <w:sz w:val="18"/>
          <w:szCs w:val="18"/>
        </w:rPr>
      </w:pPr>
      <w:r>
        <w:rPr>
          <w:rFonts w:ascii="宋体" w:hAnsi="宋体"/>
          <w:sz w:val="18"/>
          <w:szCs w:val="18"/>
        </w:rPr>
        <w:t>1、</w:t>
      </w:r>
      <w:r>
        <w:rPr>
          <w:rFonts w:hint="eastAsia" w:ascii="宋体" w:hAnsi="宋体"/>
          <w:sz w:val="18"/>
          <w:szCs w:val="18"/>
        </w:rPr>
        <w:t>林班号（村名）、林地落界小班号、林地权属、林地保护等级、林种、起源：抄录林地“一张图”相关因子记录。</w:t>
      </w:r>
    </w:p>
    <w:p>
      <w:pPr>
        <w:spacing w:line="312" w:lineRule="atLeast"/>
        <w:ind w:right="111" w:rightChars="53" w:firstLine="360" w:firstLineChars="200"/>
        <w:rPr>
          <w:rFonts w:ascii="宋体" w:hAnsi="宋体"/>
          <w:sz w:val="18"/>
          <w:szCs w:val="18"/>
        </w:rPr>
      </w:pPr>
      <w:r>
        <w:rPr>
          <w:rFonts w:hint="eastAsia" w:ascii="宋体" w:hAnsi="宋体"/>
          <w:sz w:val="18"/>
          <w:szCs w:val="18"/>
        </w:rPr>
        <w:t>2、使用林地地块(小班)序号：指对建设项目使用林地范围内的林地地块自行编排的序号。</w:t>
      </w:r>
    </w:p>
    <w:p>
      <w:pPr>
        <w:spacing w:line="312" w:lineRule="atLeast"/>
        <w:ind w:right="111" w:rightChars="53" w:firstLine="360" w:firstLineChars="200"/>
        <w:rPr>
          <w:rFonts w:ascii="宋体" w:hAnsi="宋体"/>
          <w:sz w:val="18"/>
          <w:szCs w:val="18"/>
        </w:rPr>
      </w:pPr>
      <w:r>
        <w:rPr>
          <w:rFonts w:hint="eastAsia" w:ascii="宋体" w:hAnsi="宋体"/>
          <w:sz w:val="18"/>
          <w:szCs w:val="18"/>
        </w:rPr>
        <w:t>3、地类：分别乔木林地、竹林地、特殊灌木林地、一般灌木林地、疏林地、未成林造林地、苗圃地、采伐迹地、火烧迹地、宜林地、其他林地填写。</w:t>
      </w:r>
    </w:p>
    <w:p>
      <w:pPr>
        <w:spacing w:line="312" w:lineRule="atLeast"/>
        <w:ind w:right="111" w:rightChars="53" w:firstLine="360" w:firstLineChars="200"/>
        <w:rPr>
          <w:rFonts w:ascii="宋体" w:hAnsi="宋体"/>
          <w:sz w:val="18"/>
          <w:szCs w:val="18"/>
        </w:rPr>
      </w:pPr>
      <w:r>
        <w:rPr>
          <w:rFonts w:hint="eastAsia" w:ascii="宋体" w:hAnsi="宋体"/>
          <w:sz w:val="18"/>
          <w:szCs w:val="18"/>
        </w:rPr>
        <w:t>4、森林类别：填写国家级一级公益林地、国家级二级公益林地、国家级三级公益林地、省级公益林地、市县级公益林地、重点商品林地和一般商品林地。对于地方公益林地没有划分省级公益林地与县级公益林地的，可直接填写地方公益林地。</w:t>
      </w:r>
    </w:p>
    <w:p>
      <w:pPr>
        <w:spacing w:line="312" w:lineRule="atLeast"/>
        <w:ind w:right="111" w:rightChars="53" w:firstLine="360" w:firstLineChars="200"/>
        <w:rPr>
          <w:rFonts w:ascii="宋体" w:hAnsi="宋体"/>
          <w:sz w:val="18"/>
          <w:szCs w:val="18"/>
        </w:rPr>
      </w:pPr>
      <w:r>
        <w:rPr>
          <w:rFonts w:hint="eastAsia" w:ascii="宋体" w:hAnsi="宋体"/>
          <w:sz w:val="18"/>
          <w:szCs w:val="18"/>
        </w:rPr>
        <w:t>5、使用林地类型分为：防护林林地、特种用途林林地、用材林林地、经济林林地、薪炭林林地、苗圃地和其他林地。其中，用材林林地、经济林林地、薪炭林林地均包含其采伐迹地。</w:t>
      </w:r>
    </w:p>
    <w:p>
      <w:pPr>
        <w:spacing w:line="312" w:lineRule="atLeast"/>
        <w:ind w:right="111" w:rightChars="53" w:firstLine="360" w:firstLineChars="200"/>
        <w:rPr>
          <w:rFonts w:ascii="宋体" w:hAnsi="宋体"/>
          <w:sz w:val="18"/>
          <w:szCs w:val="18"/>
        </w:rPr>
      </w:pPr>
      <w:r>
        <w:rPr>
          <w:rFonts w:hint="eastAsia" w:ascii="宋体" w:hAnsi="宋体"/>
          <w:sz w:val="18"/>
          <w:szCs w:val="18"/>
        </w:rPr>
        <w:t>6、重点生态区域：对于涉及使用自然保护区、森林公园、湿地公园、风景名胜区等重点生态区域林地的，填写相应自然保护区、森林公园、湿地公园、风景名胜区的具体名称，并注明国家级、省级等级别。有重叠的,可以增加一栏。</w:t>
      </w:r>
    </w:p>
    <w:p>
      <w:pPr>
        <w:spacing w:line="312" w:lineRule="atLeast"/>
        <w:ind w:right="111" w:rightChars="53" w:firstLine="360" w:firstLineChars="200"/>
        <w:rPr>
          <w:rFonts w:ascii="宋体" w:hAnsi="宋体"/>
          <w:sz w:val="18"/>
          <w:szCs w:val="18"/>
        </w:rPr>
      </w:pPr>
      <w:r>
        <w:rPr>
          <w:rFonts w:hint="eastAsia" w:ascii="宋体" w:hAnsi="宋体"/>
          <w:sz w:val="18"/>
          <w:szCs w:val="18"/>
        </w:rPr>
        <w:t>7、使用林地性质：包括永久性使用林地和临时占用林地，不包括直接为林业生产服务的工程设施使用林地。</w:t>
      </w:r>
    </w:p>
    <w:p>
      <w:pPr>
        <w:spacing w:line="312" w:lineRule="atLeast"/>
        <w:ind w:right="111" w:rightChars="53" w:firstLine="360" w:firstLineChars="200"/>
        <w:rPr>
          <w:rFonts w:ascii="宋体" w:hAnsi="宋体"/>
          <w:sz w:val="18"/>
          <w:szCs w:val="18"/>
        </w:rPr>
      </w:pPr>
      <w:r>
        <w:rPr>
          <w:rFonts w:hint="eastAsia" w:ascii="宋体" w:hAnsi="宋体"/>
          <w:sz w:val="18"/>
          <w:szCs w:val="18"/>
        </w:rPr>
        <w:t>8、建设内容：根据不同建设项目填写具体建设内容。</w:t>
      </w:r>
    </w:p>
    <w:p>
      <w:pPr>
        <w:spacing w:line="312" w:lineRule="atLeast"/>
        <w:ind w:right="111" w:rightChars="53" w:firstLine="360" w:firstLineChars="200"/>
        <w:rPr>
          <w:rFonts w:ascii="宋体" w:hAnsi="宋体"/>
          <w:sz w:val="18"/>
          <w:szCs w:val="18"/>
        </w:rPr>
      </w:pPr>
      <w:r>
        <w:rPr>
          <w:rFonts w:hint="eastAsia" w:ascii="宋体" w:hAnsi="宋体"/>
          <w:sz w:val="18"/>
          <w:szCs w:val="18"/>
        </w:rPr>
        <w:t>9、建设项目变更使用林地调查，应分别新增、减少使用林地生成使用林地因子调查表。</w:t>
      </w:r>
    </w:p>
    <w:p>
      <w:pPr>
        <w:spacing w:line="312" w:lineRule="atLeast"/>
        <w:ind w:right="111" w:rightChars="53" w:firstLine="360" w:firstLineChars="200"/>
        <w:rPr>
          <w:rFonts w:ascii="宋体" w:hAnsi="宋体"/>
          <w:sz w:val="18"/>
          <w:szCs w:val="18"/>
        </w:rPr>
      </w:pPr>
      <w:r>
        <w:rPr>
          <w:rFonts w:hint="eastAsia" w:ascii="宋体" w:hAnsi="宋体"/>
          <w:sz w:val="18"/>
          <w:szCs w:val="18"/>
        </w:rPr>
        <w:t>10、各省可根据本省建设项目使用林地审核审批管理需要，自行增加其他调查因子，细化调查因子数据库结构。</w:t>
      </w:r>
    </w:p>
    <w:p>
      <w:pPr>
        <w:spacing w:before="156" w:beforeLines="50" w:after="156" w:afterLines="50"/>
        <w:ind w:right="111" w:rightChars="53"/>
        <w:jc w:val="left"/>
        <w:rPr>
          <w:rFonts w:ascii="宋体" w:hAnsi="宋体"/>
          <w:sz w:val="18"/>
          <w:szCs w:val="18"/>
        </w:rPr>
      </w:pPr>
    </w:p>
    <w:p>
      <w:pPr>
        <w:spacing w:before="156" w:beforeLines="50" w:after="156" w:afterLines="50"/>
        <w:ind w:right="111" w:rightChars="53"/>
        <w:jc w:val="left"/>
        <w:rPr>
          <w:rFonts w:ascii="宋体" w:hAnsi="宋体"/>
          <w:sz w:val="18"/>
          <w:szCs w:val="18"/>
        </w:rPr>
      </w:pPr>
    </w:p>
    <w:p>
      <w:pPr>
        <w:pStyle w:val="241"/>
        <w:spacing w:before="936" w:beforeLines="300" w:afterLines="0" w:line="312" w:lineRule="atLeast"/>
        <w:jc w:val="center"/>
      </w:pPr>
      <w:r>
        <w:rPr>
          <w:rFonts w:ascii="宋体" w:hAnsi="宋体"/>
          <w:sz w:val="18"/>
          <w:szCs w:val="18"/>
        </w:rPr>
        <w:br w:type="page"/>
      </w:r>
      <w:r>
        <w:rPr>
          <w:rFonts w:hint="eastAsia"/>
        </w:rPr>
        <w:t>附 录 B</w:t>
      </w:r>
    </w:p>
    <w:p>
      <w:pPr>
        <w:spacing w:line="312" w:lineRule="atLeast"/>
        <w:jc w:val="center"/>
        <w:rPr>
          <w:rFonts w:ascii="黑体" w:hAnsi="华文中宋" w:eastAsia="黑体"/>
          <w:szCs w:val="21"/>
        </w:rPr>
      </w:pPr>
      <w:r>
        <w:rPr>
          <w:rFonts w:hint="eastAsia" w:ascii="黑体" w:hAnsi="华文中宋" w:eastAsia="黑体"/>
          <w:szCs w:val="21"/>
        </w:rPr>
        <w:t>（规范性附录）</w:t>
      </w:r>
    </w:p>
    <w:p>
      <w:pPr>
        <w:spacing w:after="93" w:afterLines="30" w:line="312" w:lineRule="atLeast"/>
        <w:jc w:val="center"/>
        <w:rPr>
          <w:rFonts w:ascii="黑体" w:hAnsi="华文中宋" w:eastAsia="黑体"/>
          <w:szCs w:val="21"/>
        </w:rPr>
      </w:pPr>
      <w:r>
        <w:rPr>
          <w:rFonts w:hint="eastAsia" w:ascii="黑体" w:hAnsi="华文中宋" w:eastAsia="黑体"/>
          <w:szCs w:val="21"/>
        </w:rPr>
        <w:t>建设项目使用林地统计表</w:t>
      </w:r>
    </w:p>
    <w:p>
      <w:pPr>
        <w:pStyle w:val="242"/>
        <w:spacing w:before="156" w:after="156"/>
      </w:pPr>
      <w:bookmarkStart w:id="140" w:name="_Toc421109855"/>
      <w:r>
        <w:rPr>
          <w:rFonts w:hint="eastAsia"/>
        </w:rPr>
        <w:t>表B.</w:t>
      </w:r>
      <w:r>
        <w:t>1</w:t>
      </w:r>
      <w:r>
        <w:rPr>
          <w:rFonts w:hint="eastAsia"/>
        </w:rPr>
        <w:t xml:space="preserve">  项目使用林地按使用林地类型面积蓄积统计表</w:t>
      </w:r>
    </w:p>
    <w:p>
      <w:pPr>
        <w:pStyle w:val="242"/>
        <w:spacing w:beforeLines="0" w:afterLines="0"/>
        <w:rPr>
          <w:rFonts w:ascii="宋体" w:hAnsi="宋体" w:eastAsia="宋体"/>
          <w:sz w:val="18"/>
          <w:szCs w:val="18"/>
        </w:rPr>
      </w:pPr>
      <w:r>
        <w:rPr>
          <w:rFonts w:hint="eastAsia" w:ascii="宋体" w:hAnsi="宋体" w:eastAsia="宋体"/>
          <w:sz w:val="18"/>
          <w:szCs w:val="18"/>
        </w:rPr>
        <w:t xml:space="preserve">                                                                                                                     </w:t>
      </w:r>
      <w:r>
        <w:rPr>
          <w:rFonts w:ascii="宋体" w:hAnsi="宋体" w:eastAsia="宋体"/>
          <w:sz w:val="18"/>
          <w:szCs w:val="18"/>
        </w:rPr>
        <w:t>单位：公顷、立方米</w:t>
      </w:r>
      <w:bookmarkEnd w:id="140"/>
    </w:p>
    <w:tbl>
      <w:tblPr>
        <w:tblStyle w:val="44"/>
        <w:tblW w:w="14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857"/>
        <w:gridCol w:w="567"/>
        <w:gridCol w:w="709"/>
        <w:gridCol w:w="709"/>
        <w:gridCol w:w="708"/>
        <w:gridCol w:w="567"/>
        <w:gridCol w:w="709"/>
        <w:gridCol w:w="709"/>
        <w:gridCol w:w="709"/>
        <w:gridCol w:w="708"/>
        <w:gridCol w:w="709"/>
        <w:gridCol w:w="709"/>
        <w:gridCol w:w="779"/>
        <w:gridCol w:w="7"/>
        <w:gridCol w:w="773"/>
        <w:gridCol w:w="756"/>
        <w:gridCol w:w="803"/>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atLeast"/>
          <w:jc w:val="center"/>
        </w:trPr>
        <w:tc>
          <w:tcPr>
            <w:tcW w:w="1978" w:type="dxa"/>
            <w:vMerge w:val="restart"/>
            <w:vAlign w:val="center"/>
          </w:tcPr>
          <w:p>
            <w:pPr>
              <w:ind w:left="-105" w:leftChars="-50"/>
              <w:jc w:val="center"/>
              <w:rPr>
                <w:rFonts w:ascii="宋体" w:hAnsi="宋体"/>
                <w:sz w:val="18"/>
                <w:szCs w:val="18"/>
              </w:rPr>
            </w:pPr>
            <w:r>
              <w:rPr>
                <w:rFonts w:hint="eastAsia" w:ascii="宋体" w:hAnsi="宋体"/>
                <w:sz w:val="18"/>
                <w:szCs w:val="18"/>
              </w:rPr>
              <w:t>县、林业局/</w:t>
            </w:r>
          </w:p>
          <w:p>
            <w:pPr>
              <w:ind w:left="-109" w:leftChars="-52" w:right="-97" w:rightChars="-46"/>
              <w:jc w:val="center"/>
              <w:rPr>
                <w:rFonts w:ascii="宋体" w:hAnsi="宋体"/>
                <w:sz w:val="18"/>
                <w:szCs w:val="18"/>
              </w:rPr>
            </w:pPr>
            <w:r>
              <w:rPr>
                <w:rFonts w:hint="eastAsia" w:ascii="宋体" w:hAnsi="宋体"/>
                <w:sz w:val="18"/>
                <w:szCs w:val="18"/>
              </w:rPr>
              <w:t>乡（镇）、林场/</w:t>
            </w:r>
          </w:p>
          <w:p>
            <w:pPr>
              <w:ind w:left="-105" w:leftChars="-50"/>
              <w:jc w:val="center"/>
              <w:rPr>
                <w:rFonts w:ascii="宋体" w:hAnsi="宋体"/>
                <w:sz w:val="18"/>
                <w:szCs w:val="18"/>
              </w:rPr>
            </w:pPr>
            <w:r>
              <w:rPr>
                <w:rFonts w:hint="eastAsia" w:ascii="宋体" w:hAnsi="宋体"/>
                <w:sz w:val="18"/>
                <w:szCs w:val="18"/>
              </w:rPr>
              <w:t>村、林班</w:t>
            </w:r>
          </w:p>
        </w:tc>
        <w:tc>
          <w:tcPr>
            <w:tcW w:w="857" w:type="dxa"/>
            <w:vMerge w:val="restart"/>
            <w:vAlign w:val="center"/>
          </w:tcPr>
          <w:p>
            <w:pPr>
              <w:ind w:left="-99" w:leftChars="-47" w:right="-107" w:rightChars="-51"/>
              <w:jc w:val="center"/>
              <w:rPr>
                <w:rFonts w:ascii="宋体" w:hAnsi="宋体" w:cs="宋体"/>
                <w:kern w:val="0"/>
                <w:sz w:val="18"/>
                <w:szCs w:val="18"/>
              </w:rPr>
            </w:pPr>
            <w:r>
              <w:rPr>
                <w:rFonts w:hint="eastAsia" w:ascii="宋体" w:hAnsi="宋体" w:cs="宋体"/>
                <w:kern w:val="0"/>
                <w:sz w:val="18"/>
                <w:szCs w:val="18"/>
              </w:rPr>
              <w:t>林地</w:t>
            </w:r>
          </w:p>
          <w:p>
            <w:pPr>
              <w:ind w:left="-99" w:leftChars="-47" w:right="-107" w:rightChars="-51"/>
              <w:jc w:val="center"/>
              <w:rPr>
                <w:rFonts w:ascii="宋体" w:hAnsi="宋体" w:cs="宋体"/>
                <w:kern w:val="0"/>
                <w:sz w:val="18"/>
                <w:szCs w:val="18"/>
              </w:rPr>
            </w:pPr>
            <w:r>
              <w:rPr>
                <w:rFonts w:hint="eastAsia" w:ascii="宋体" w:hAnsi="宋体" w:cs="宋体"/>
                <w:kern w:val="0"/>
                <w:sz w:val="18"/>
                <w:szCs w:val="18"/>
              </w:rPr>
              <w:t>权属</w:t>
            </w:r>
          </w:p>
        </w:tc>
        <w:tc>
          <w:tcPr>
            <w:tcW w:w="11482" w:type="dxa"/>
            <w:gridSpan w:val="17"/>
          </w:tcPr>
          <w:p>
            <w:pPr>
              <w:jc w:val="center"/>
              <w:rPr>
                <w:rFonts w:ascii="宋体" w:hAnsi="宋体"/>
                <w:sz w:val="18"/>
                <w:szCs w:val="18"/>
              </w:rPr>
            </w:pPr>
            <w:r>
              <w:rPr>
                <w:rFonts w:hint="eastAsia" w:ascii="黑体" w:hAnsi="黑体" w:eastAsia="黑体"/>
                <w:kern w:val="0"/>
                <w:sz w:val="18"/>
                <w:szCs w:val="18"/>
              </w:rPr>
              <w:t>建设项目使用林地类型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9" w:hRule="atLeast"/>
          <w:jc w:val="center"/>
        </w:trPr>
        <w:tc>
          <w:tcPr>
            <w:tcW w:w="1978" w:type="dxa"/>
            <w:vMerge w:val="continue"/>
            <w:vAlign w:val="center"/>
          </w:tcPr>
          <w:p>
            <w:pPr>
              <w:widowControl/>
              <w:jc w:val="center"/>
              <w:rPr>
                <w:rFonts w:ascii="宋体" w:hAnsi="宋体" w:cs="宋体"/>
                <w:kern w:val="0"/>
                <w:sz w:val="18"/>
                <w:szCs w:val="18"/>
              </w:rPr>
            </w:pPr>
          </w:p>
        </w:tc>
        <w:tc>
          <w:tcPr>
            <w:tcW w:w="857" w:type="dxa"/>
            <w:vMerge w:val="continue"/>
            <w:vAlign w:val="center"/>
          </w:tcPr>
          <w:p>
            <w:pPr>
              <w:widowControl/>
              <w:ind w:left="-99" w:leftChars="-47" w:right="-107" w:rightChars="-51"/>
              <w:jc w:val="center"/>
              <w:rPr>
                <w:rFonts w:ascii="宋体" w:hAnsi="宋体" w:cs="宋体"/>
                <w:kern w:val="0"/>
                <w:sz w:val="18"/>
                <w:szCs w:val="18"/>
              </w:rPr>
            </w:pPr>
          </w:p>
        </w:tc>
        <w:tc>
          <w:tcPr>
            <w:tcW w:w="1276" w:type="dxa"/>
            <w:gridSpan w:val="2"/>
          </w:tcPr>
          <w:p>
            <w:pPr>
              <w:jc w:val="center"/>
              <w:rPr>
                <w:rFonts w:ascii="宋体" w:hAnsi="宋体"/>
                <w:sz w:val="18"/>
                <w:szCs w:val="18"/>
              </w:rPr>
            </w:pPr>
            <w:r>
              <w:rPr>
                <w:rFonts w:hint="eastAsia" w:ascii="宋体" w:hAnsi="宋体"/>
                <w:sz w:val="18"/>
                <w:szCs w:val="18"/>
              </w:rPr>
              <w:t>合计</w:t>
            </w:r>
          </w:p>
        </w:tc>
        <w:tc>
          <w:tcPr>
            <w:tcW w:w="1417" w:type="dxa"/>
            <w:gridSpan w:val="2"/>
            <w:vAlign w:val="center"/>
          </w:tcPr>
          <w:p>
            <w:pPr>
              <w:ind w:left="-105" w:leftChars="-50"/>
              <w:jc w:val="center"/>
              <w:rPr>
                <w:rFonts w:ascii="宋体" w:hAnsi="宋体"/>
                <w:sz w:val="18"/>
                <w:szCs w:val="18"/>
              </w:rPr>
            </w:pPr>
            <w:r>
              <w:rPr>
                <w:rFonts w:hint="eastAsia" w:ascii="宋体" w:hAnsi="宋体"/>
                <w:sz w:val="18"/>
                <w:szCs w:val="18"/>
              </w:rPr>
              <w:t>防护林林地</w:t>
            </w:r>
          </w:p>
        </w:tc>
        <w:tc>
          <w:tcPr>
            <w:tcW w:w="1276" w:type="dxa"/>
            <w:gridSpan w:val="2"/>
            <w:vAlign w:val="center"/>
          </w:tcPr>
          <w:p>
            <w:pPr>
              <w:ind w:left="-105" w:leftChars="-50" w:right="-105" w:rightChars="-50"/>
              <w:jc w:val="center"/>
              <w:rPr>
                <w:rFonts w:ascii="宋体" w:hAnsi="宋体"/>
                <w:sz w:val="18"/>
                <w:szCs w:val="18"/>
              </w:rPr>
            </w:pPr>
            <w:r>
              <w:rPr>
                <w:rFonts w:hint="eastAsia" w:ascii="宋体" w:hAnsi="宋体"/>
                <w:sz w:val="18"/>
                <w:szCs w:val="18"/>
              </w:rPr>
              <w:t>特用林林地</w:t>
            </w:r>
          </w:p>
        </w:tc>
        <w:tc>
          <w:tcPr>
            <w:tcW w:w="1418" w:type="dxa"/>
            <w:gridSpan w:val="2"/>
            <w:vAlign w:val="center"/>
          </w:tcPr>
          <w:p>
            <w:pPr>
              <w:ind w:left="-105" w:leftChars="-50"/>
              <w:jc w:val="center"/>
              <w:rPr>
                <w:rFonts w:ascii="宋体" w:hAnsi="宋体"/>
                <w:sz w:val="18"/>
                <w:szCs w:val="18"/>
              </w:rPr>
            </w:pPr>
            <w:r>
              <w:rPr>
                <w:rFonts w:hint="eastAsia" w:ascii="宋体" w:hAnsi="宋体"/>
                <w:sz w:val="18"/>
                <w:szCs w:val="18"/>
              </w:rPr>
              <w:t>用材林林地</w:t>
            </w:r>
          </w:p>
        </w:tc>
        <w:tc>
          <w:tcPr>
            <w:tcW w:w="1417" w:type="dxa"/>
            <w:gridSpan w:val="2"/>
            <w:vAlign w:val="center"/>
          </w:tcPr>
          <w:p>
            <w:pPr>
              <w:jc w:val="center"/>
              <w:rPr>
                <w:rFonts w:ascii="宋体" w:hAnsi="宋体"/>
                <w:sz w:val="18"/>
                <w:szCs w:val="18"/>
              </w:rPr>
            </w:pPr>
            <w:r>
              <w:rPr>
                <w:rFonts w:hint="eastAsia" w:ascii="宋体" w:hAnsi="宋体"/>
                <w:sz w:val="18"/>
                <w:szCs w:val="18"/>
              </w:rPr>
              <w:t>经济林林地</w:t>
            </w:r>
          </w:p>
        </w:tc>
        <w:tc>
          <w:tcPr>
            <w:tcW w:w="1495" w:type="dxa"/>
            <w:gridSpan w:val="3"/>
            <w:vAlign w:val="center"/>
          </w:tcPr>
          <w:p>
            <w:pPr>
              <w:jc w:val="center"/>
              <w:rPr>
                <w:rFonts w:ascii="宋体" w:hAnsi="宋体"/>
                <w:sz w:val="18"/>
                <w:szCs w:val="18"/>
              </w:rPr>
            </w:pPr>
            <w:r>
              <w:rPr>
                <w:rFonts w:hint="eastAsia" w:ascii="宋体" w:hAnsi="宋体"/>
                <w:sz w:val="18"/>
                <w:szCs w:val="18"/>
              </w:rPr>
              <w:t>薪炭林林地</w:t>
            </w:r>
          </w:p>
        </w:tc>
        <w:tc>
          <w:tcPr>
            <w:tcW w:w="1529" w:type="dxa"/>
            <w:gridSpan w:val="2"/>
            <w:vAlign w:val="center"/>
          </w:tcPr>
          <w:p>
            <w:pPr>
              <w:jc w:val="center"/>
              <w:rPr>
                <w:rFonts w:ascii="宋体" w:hAnsi="宋体"/>
                <w:sz w:val="18"/>
                <w:szCs w:val="18"/>
              </w:rPr>
            </w:pPr>
            <w:r>
              <w:rPr>
                <w:rFonts w:hint="eastAsia" w:ascii="宋体" w:hAnsi="宋体"/>
                <w:sz w:val="18"/>
                <w:szCs w:val="18"/>
              </w:rPr>
              <w:t>苗圃地</w:t>
            </w:r>
          </w:p>
        </w:tc>
        <w:tc>
          <w:tcPr>
            <w:tcW w:w="1654" w:type="dxa"/>
            <w:gridSpan w:val="2"/>
            <w:vAlign w:val="center"/>
          </w:tcPr>
          <w:p>
            <w:pPr>
              <w:jc w:val="center"/>
              <w:rPr>
                <w:rFonts w:ascii="宋体" w:hAnsi="宋体"/>
                <w:sz w:val="18"/>
                <w:szCs w:val="18"/>
              </w:rPr>
            </w:pPr>
            <w:r>
              <w:rPr>
                <w:rFonts w:hint="eastAsia" w:ascii="宋体" w:hAnsi="宋体"/>
                <w:sz w:val="18"/>
                <w:szCs w:val="18"/>
              </w:rPr>
              <w:t>其他林地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978" w:type="dxa"/>
            <w:vMerge w:val="continue"/>
            <w:vAlign w:val="center"/>
          </w:tcPr>
          <w:p>
            <w:pPr>
              <w:widowControl/>
              <w:jc w:val="center"/>
              <w:rPr>
                <w:rFonts w:ascii="宋体" w:hAnsi="宋体" w:cs="宋体"/>
                <w:kern w:val="0"/>
                <w:sz w:val="18"/>
                <w:szCs w:val="18"/>
              </w:rPr>
            </w:pPr>
          </w:p>
        </w:tc>
        <w:tc>
          <w:tcPr>
            <w:tcW w:w="857" w:type="dxa"/>
            <w:vMerge w:val="continue"/>
            <w:vAlign w:val="center"/>
          </w:tcPr>
          <w:p>
            <w:pPr>
              <w:spacing w:line="300" w:lineRule="exact"/>
              <w:ind w:left="-99" w:leftChars="-47" w:right="-107" w:rightChars="-51"/>
              <w:jc w:val="center"/>
              <w:rPr>
                <w:rFonts w:ascii="宋体" w:hAnsi="宋体"/>
                <w:sz w:val="18"/>
                <w:szCs w:val="18"/>
              </w:rPr>
            </w:pPr>
          </w:p>
        </w:tc>
        <w:tc>
          <w:tcPr>
            <w:tcW w:w="567" w:type="dxa"/>
            <w:vAlign w:val="center"/>
          </w:tcPr>
          <w:p>
            <w:pPr>
              <w:spacing w:line="300" w:lineRule="exact"/>
              <w:ind w:left="-84" w:leftChars="-40" w:right="-80" w:rightChars="-38"/>
              <w:jc w:val="center"/>
              <w:rPr>
                <w:rFonts w:ascii="宋体" w:hAnsi="宋体"/>
                <w:sz w:val="18"/>
                <w:szCs w:val="18"/>
              </w:rPr>
            </w:pPr>
            <w:r>
              <w:rPr>
                <w:rFonts w:hint="eastAsia" w:ascii="宋体" w:hAnsi="宋体"/>
                <w:sz w:val="18"/>
                <w:szCs w:val="18"/>
              </w:rPr>
              <w:t>面积</w:t>
            </w:r>
          </w:p>
        </w:tc>
        <w:tc>
          <w:tcPr>
            <w:tcW w:w="709" w:type="dxa"/>
            <w:vAlign w:val="center"/>
          </w:tcPr>
          <w:p>
            <w:pPr>
              <w:spacing w:line="300" w:lineRule="exact"/>
              <w:jc w:val="center"/>
              <w:rPr>
                <w:rFonts w:ascii="宋体" w:hAnsi="宋体"/>
                <w:sz w:val="18"/>
                <w:szCs w:val="18"/>
              </w:rPr>
            </w:pPr>
            <w:r>
              <w:rPr>
                <w:rFonts w:hint="eastAsia" w:ascii="宋体" w:hAnsi="宋体"/>
                <w:sz w:val="18"/>
                <w:szCs w:val="18"/>
              </w:rPr>
              <w:t>蓄积</w:t>
            </w:r>
          </w:p>
        </w:tc>
        <w:tc>
          <w:tcPr>
            <w:tcW w:w="709" w:type="dxa"/>
            <w:vAlign w:val="center"/>
          </w:tcPr>
          <w:p>
            <w:pPr>
              <w:spacing w:line="300" w:lineRule="exact"/>
              <w:ind w:left="-88" w:leftChars="-42" w:right="-115" w:rightChars="-55"/>
              <w:jc w:val="center"/>
              <w:rPr>
                <w:rFonts w:ascii="宋体" w:hAnsi="宋体"/>
                <w:sz w:val="18"/>
                <w:szCs w:val="18"/>
              </w:rPr>
            </w:pPr>
            <w:r>
              <w:rPr>
                <w:rFonts w:hint="eastAsia" w:ascii="宋体" w:hAnsi="宋体"/>
                <w:sz w:val="18"/>
                <w:szCs w:val="18"/>
              </w:rPr>
              <w:t>面积</w:t>
            </w:r>
          </w:p>
        </w:tc>
        <w:tc>
          <w:tcPr>
            <w:tcW w:w="708" w:type="dxa"/>
            <w:vAlign w:val="center"/>
          </w:tcPr>
          <w:p>
            <w:pPr>
              <w:spacing w:line="300" w:lineRule="exact"/>
              <w:ind w:left="-99" w:leftChars="-47" w:right="-92" w:rightChars="-44"/>
              <w:jc w:val="center"/>
              <w:rPr>
                <w:rFonts w:ascii="宋体" w:hAnsi="宋体"/>
                <w:sz w:val="18"/>
                <w:szCs w:val="18"/>
              </w:rPr>
            </w:pPr>
            <w:r>
              <w:rPr>
                <w:rFonts w:hint="eastAsia" w:ascii="宋体" w:hAnsi="宋体"/>
                <w:sz w:val="18"/>
                <w:szCs w:val="18"/>
              </w:rPr>
              <w:t>蓄积</w:t>
            </w:r>
          </w:p>
        </w:tc>
        <w:tc>
          <w:tcPr>
            <w:tcW w:w="567" w:type="dxa"/>
            <w:vAlign w:val="center"/>
          </w:tcPr>
          <w:p>
            <w:pPr>
              <w:spacing w:line="300" w:lineRule="exact"/>
              <w:ind w:left="-97" w:leftChars="-46" w:right="-90" w:rightChars="-43"/>
              <w:jc w:val="center"/>
              <w:rPr>
                <w:rFonts w:ascii="宋体" w:hAnsi="宋体"/>
                <w:sz w:val="18"/>
                <w:szCs w:val="18"/>
              </w:rPr>
            </w:pPr>
            <w:r>
              <w:rPr>
                <w:rFonts w:hint="eastAsia" w:ascii="宋体" w:hAnsi="宋体"/>
                <w:sz w:val="18"/>
                <w:szCs w:val="18"/>
              </w:rPr>
              <w:t>面积</w:t>
            </w:r>
          </w:p>
        </w:tc>
        <w:tc>
          <w:tcPr>
            <w:tcW w:w="709" w:type="dxa"/>
            <w:vAlign w:val="center"/>
          </w:tcPr>
          <w:p>
            <w:pPr>
              <w:spacing w:line="300" w:lineRule="exact"/>
              <w:ind w:left="-65" w:leftChars="-31" w:right="-92" w:rightChars="-44"/>
              <w:jc w:val="center"/>
              <w:rPr>
                <w:rFonts w:ascii="宋体" w:hAnsi="宋体"/>
                <w:sz w:val="18"/>
                <w:szCs w:val="18"/>
              </w:rPr>
            </w:pPr>
            <w:r>
              <w:rPr>
                <w:rFonts w:hint="eastAsia" w:ascii="宋体" w:hAnsi="宋体"/>
                <w:sz w:val="18"/>
                <w:szCs w:val="18"/>
              </w:rPr>
              <w:t>蓄积</w:t>
            </w:r>
          </w:p>
        </w:tc>
        <w:tc>
          <w:tcPr>
            <w:tcW w:w="709" w:type="dxa"/>
            <w:vAlign w:val="center"/>
          </w:tcPr>
          <w:p>
            <w:pPr>
              <w:spacing w:line="300" w:lineRule="exact"/>
              <w:ind w:left="-92" w:leftChars="-44" w:right="-101" w:rightChars="-48"/>
              <w:jc w:val="center"/>
              <w:rPr>
                <w:rFonts w:ascii="宋体" w:hAnsi="宋体"/>
                <w:sz w:val="18"/>
                <w:szCs w:val="18"/>
              </w:rPr>
            </w:pPr>
            <w:r>
              <w:rPr>
                <w:rFonts w:hint="eastAsia" w:ascii="宋体" w:hAnsi="宋体"/>
                <w:sz w:val="18"/>
                <w:szCs w:val="18"/>
              </w:rPr>
              <w:t>面积</w:t>
            </w:r>
          </w:p>
        </w:tc>
        <w:tc>
          <w:tcPr>
            <w:tcW w:w="709" w:type="dxa"/>
            <w:vAlign w:val="center"/>
          </w:tcPr>
          <w:p>
            <w:pPr>
              <w:spacing w:line="300" w:lineRule="exact"/>
              <w:jc w:val="center"/>
              <w:rPr>
                <w:rFonts w:ascii="宋体" w:hAnsi="宋体"/>
                <w:sz w:val="18"/>
                <w:szCs w:val="18"/>
              </w:rPr>
            </w:pPr>
            <w:r>
              <w:rPr>
                <w:rFonts w:hint="eastAsia" w:ascii="宋体" w:hAnsi="宋体"/>
                <w:sz w:val="18"/>
                <w:szCs w:val="18"/>
              </w:rPr>
              <w:t>蓄积</w:t>
            </w:r>
          </w:p>
        </w:tc>
        <w:tc>
          <w:tcPr>
            <w:tcW w:w="708" w:type="dxa"/>
            <w:vAlign w:val="center"/>
          </w:tcPr>
          <w:p>
            <w:pPr>
              <w:spacing w:line="300" w:lineRule="exact"/>
              <w:jc w:val="center"/>
              <w:rPr>
                <w:rFonts w:ascii="宋体" w:hAnsi="宋体"/>
                <w:sz w:val="18"/>
                <w:szCs w:val="18"/>
              </w:rPr>
            </w:pPr>
            <w:r>
              <w:rPr>
                <w:rFonts w:hint="eastAsia" w:ascii="宋体" w:hAnsi="宋体"/>
                <w:sz w:val="18"/>
                <w:szCs w:val="18"/>
              </w:rPr>
              <w:t>面积</w:t>
            </w:r>
          </w:p>
        </w:tc>
        <w:tc>
          <w:tcPr>
            <w:tcW w:w="709" w:type="dxa"/>
            <w:vAlign w:val="center"/>
          </w:tcPr>
          <w:p>
            <w:pPr>
              <w:spacing w:line="300" w:lineRule="exact"/>
              <w:jc w:val="center"/>
              <w:rPr>
                <w:rFonts w:ascii="宋体" w:hAnsi="宋体"/>
                <w:sz w:val="18"/>
                <w:szCs w:val="18"/>
              </w:rPr>
            </w:pPr>
            <w:r>
              <w:rPr>
                <w:rFonts w:hint="eastAsia" w:ascii="宋体" w:hAnsi="宋体"/>
                <w:sz w:val="18"/>
                <w:szCs w:val="18"/>
              </w:rPr>
              <w:t>蓄积</w:t>
            </w:r>
          </w:p>
        </w:tc>
        <w:tc>
          <w:tcPr>
            <w:tcW w:w="709" w:type="dxa"/>
            <w:vAlign w:val="center"/>
          </w:tcPr>
          <w:p>
            <w:pPr>
              <w:jc w:val="center"/>
              <w:rPr>
                <w:rFonts w:ascii="宋体" w:hAnsi="宋体"/>
                <w:sz w:val="18"/>
                <w:szCs w:val="18"/>
              </w:rPr>
            </w:pPr>
            <w:r>
              <w:rPr>
                <w:rFonts w:hint="eastAsia" w:ascii="宋体" w:hAnsi="宋体"/>
                <w:sz w:val="18"/>
                <w:szCs w:val="18"/>
              </w:rPr>
              <w:t>面积</w:t>
            </w:r>
          </w:p>
        </w:tc>
        <w:tc>
          <w:tcPr>
            <w:tcW w:w="779" w:type="dxa"/>
            <w:vAlign w:val="center"/>
          </w:tcPr>
          <w:p>
            <w:pPr>
              <w:ind w:left="-63" w:leftChars="-30"/>
              <w:jc w:val="center"/>
              <w:rPr>
                <w:rFonts w:ascii="宋体" w:hAnsi="宋体"/>
                <w:sz w:val="18"/>
                <w:szCs w:val="18"/>
              </w:rPr>
            </w:pPr>
            <w:r>
              <w:rPr>
                <w:rFonts w:hint="eastAsia" w:ascii="宋体" w:hAnsi="宋体"/>
                <w:sz w:val="18"/>
                <w:szCs w:val="18"/>
              </w:rPr>
              <w:t>蓄积</w:t>
            </w:r>
          </w:p>
        </w:tc>
        <w:tc>
          <w:tcPr>
            <w:tcW w:w="780" w:type="dxa"/>
            <w:gridSpan w:val="2"/>
            <w:vAlign w:val="center"/>
          </w:tcPr>
          <w:p>
            <w:pPr>
              <w:jc w:val="center"/>
              <w:rPr>
                <w:rFonts w:ascii="宋体" w:hAnsi="宋体"/>
                <w:sz w:val="18"/>
                <w:szCs w:val="18"/>
              </w:rPr>
            </w:pPr>
            <w:r>
              <w:rPr>
                <w:rFonts w:hint="eastAsia" w:ascii="宋体" w:hAnsi="宋体"/>
                <w:sz w:val="18"/>
                <w:szCs w:val="18"/>
              </w:rPr>
              <w:t>面积</w:t>
            </w:r>
          </w:p>
        </w:tc>
        <w:tc>
          <w:tcPr>
            <w:tcW w:w="756" w:type="dxa"/>
            <w:vAlign w:val="center"/>
          </w:tcPr>
          <w:p>
            <w:pPr>
              <w:jc w:val="center"/>
              <w:rPr>
                <w:rFonts w:ascii="宋体" w:hAnsi="宋体"/>
                <w:sz w:val="18"/>
                <w:szCs w:val="18"/>
              </w:rPr>
            </w:pPr>
            <w:r>
              <w:rPr>
                <w:rFonts w:hint="eastAsia" w:ascii="宋体" w:hAnsi="宋体"/>
                <w:sz w:val="18"/>
                <w:szCs w:val="18"/>
              </w:rPr>
              <w:t>蓄积</w:t>
            </w:r>
          </w:p>
        </w:tc>
        <w:tc>
          <w:tcPr>
            <w:tcW w:w="803" w:type="dxa"/>
            <w:vAlign w:val="center"/>
          </w:tcPr>
          <w:p>
            <w:pPr>
              <w:jc w:val="center"/>
              <w:rPr>
                <w:rFonts w:ascii="宋体" w:hAnsi="宋体"/>
                <w:sz w:val="18"/>
                <w:szCs w:val="18"/>
              </w:rPr>
            </w:pPr>
            <w:r>
              <w:rPr>
                <w:rFonts w:hint="eastAsia" w:ascii="宋体" w:hAnsi="宋体"/>
                <w:sz w:val="18"/>
                <w:szCs w:val="18"/>
              </w:rPr>
              <w:t>面积</w:t>
            </w:r>
          </w:p>
        </w:tc>
        <w:tc>
          <w:tcPr>
            <w:tcW w:w="851" w:type="dxa"/>
            <w:vAlign w:val="center"/>
          </w:tcPr>
          <w:p>
            <w:pPr>
              <w:jc w:val="center"/>
              <w:rPr>
                <w:rFonts w:ascii="宋体" w:hAnsi="宋体"/>
                <w:sz w:val="18"/>
                <w:szCs w:val="18"/>
              </w:rPr>
            </w:pPr>
            <w:r>
              <w:rPr>
                <w:rFonts w:hint="eastAsia" w:ascii="宋体" w:hAnsi="宋体"/>
                <w:sz w:val="18"/>
                <w:szCs w:val="18"/>
              </w:rPr>
              <w:t>蓄积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 w:hRule="atLeast"/>
          <w:jc w:val="center"/>
        </w:trPr>
        <w:tc>
          <w:tcPr>
            <w:tcW w:w="1978" w:type="dxa"/>
            <w:vAlign w:val="center"/>
          </w:tcPr>
          <w:p>
            <w:pPr>
              <w:widowControl/>
              <w:jc w:val="center"/>
              <w:rPr>
                <w:rFonts w:ascii="宋体" w:hAnsi="宋体" w:cs="宋体"/>
                <w:kern w:val="0"/>
                <w:sz w:val="18"/>
                <w:szCs w:val="18"/>
              </w:rPr>
            </w:pPr>
            <w:r>
              <w:rPr>
                <w:rFonts w:ascii="宋体" w:hAnsi="宋体" w:cs="宋体"/>
                <w:kern w:val="0"/>
                <w:sz w:val="18"/>
                <w:szCs w:val="18"/>
              </w:rPr>
              <w:t>1</w:t>
            </w:r>
          </w:p>
        </w:tc>
        <w:tc>
          <w:tcPr>
            <w:tcW w:w="857" w:type="dxa"/>
            <w:vAlign w:val="center"/>
          </w:tcPr>
          <w:p>
            <w:pPr>
              <w:widowControl/>
              <w:jc w:val="center"/>
              <w:rPr>
                <w:rFonts w:ascii="宋体" w:hAnsi="宋体" w:cs="宋体"/>
                <w:kern w:val="0"/>
                <w:sz w:val="18"/>
                <w:szCs w:val="18"/>
              </w:rPr>
            </w:pPr>
            <w:r>
              <w:rPr>
                <w:rFonts w:ascii="宋体" w:hAnsi="宋体" w:cs="宋体"/>
                <w:kern w:val="0"/>
                <w:sz w:val="18"/>
                <w:szCs w:val="18"/>
              </w:rPr>
              <w:t>2</w:t>
            </w:r>
          </w:p>
        </w:tc>
        <w:tc>
          <w:tcPr>
            <w:tcW w:w="567" w:type="dxa"/>
            <w:vAlign w:val="center"/>
          </w:tcPr>
          <w:p>
            <w:pPr>
              <w:widowControl/>
              <w:jc w:val="center"/>
              <w:rPr>
                <w:rFonts w:ascii="宋体" w:hAnsi="宋体" w:cs="宋体"/>
                <w:kern w:val="0"/>
                <w:sz w:val="18"/>
                <w:szCs w:val="18"/>
              </w:rPr>
            </w:pPr>
            <w:r>
              <w:rPr>
                <w:rFonts w:ascii="宋体" w:hAnsi="宋体" w:cs="宋体"/>
                <w:kern w:val="0"/>
                <w:sz w:val="18"/>
                <w:szCs w:val="18"/>
              </w:rPr>
              <w:t>3</w:t>
            </w:r>
          </w:p>
        </w:tc>
        <w:tc>
          <w:tcPr>
            <w:tcW w:w="709" w:type="dxa"/>
            <w:vAlign w:val="center"/>
          </w:tcPr>
          <w:p>
            <w:pPr>
              <w:spacing w:line="300" w:lineRule="exact"/>
              <w:ind w:left="-99" w:leftChars="-47" w:right="-107" w:rightChars="-51"/>
              <w:jc w:val="center"/>
              <w:rPr>
                <w:rFonts w:ascii="宋体" w:hAnsi="宋体" w:cs="宋体"/>
                <w:kern w:val="0"/>
                <w:sz w:val="18"/>
                <w:szCs w:val="18"/>
              </w:rPr>
            </w:pPr>
            <w:r>
              <w:rPr>
                <w:rFonts w:ascii="宋体" w:hAnsi="宋体" w:cs="宋体"/>
                <w:kern w:val="0"/>
                <w:sz w:val="18"/>
                <w:szCs w:val="18"/>
              </w:rPr>
              <w:t>4</w:t>
            </w:r>
          </w:p>
        </w:tc>
        <w:tc>
          <w:tcPr>
            <w:tcW w:w="709" w:type="dxa"/>
            <w:vAlign w:val="center"/>
          </w:tcPr>
          <w:p>
            <w:pPr>
              <w:spacing w:line="300" w:lineRule="exact"/>
              <w:jc w:val="center"/>
              <w:rPr>
                <w:rFonts w:ascii="宋体" w:hAnsi="宋体"/>
                <w:sz w:val="18"/>
                <w:szCs w:val="18"/>
              </w:rPr>
            </w:pPr>
            <w:r>
              <w:rPr>
                <w:rFonts w:ascii="宋体" w:hAnsi="宋体"/>
                <w:sz w:val="18"/>
                <w:szCs w:val="18"/>
              </w:rPr>
              <w:t>5</w:t>
            </w:r>
          </w:p>
        </w:tc>
        <w:tc>
          <w:tcPr>
            <w:tcW w:w="708" w:type="dxa"/>
            <w:vAlign w:val="center"/>
          </w:tcPr>
          <w:p>
            <w:pPr>
              <w:spacing w:line="300" w:lineRule="exact"/>
              <w:jc w:val="center"/>
              <w:rPr>
                <w:rFonts w:ascii="宋体" w:hAnsi="宋体"/>
                <w:sz w:val="18"/>
                <w:szCs w:val="18"/>
              </w:rPr>
            </w:pPr>
            <w:r>
              <w:rPr>
                <w:rFonts w:ascii="宋体" w:hAnsi="宋体"/>
                <w:sz w:val="18"/>
                <w:szCs w:val="18"/>
              </w:rPr>
              <w:t>6</w:t>
            </w:r>
          </w:p>
        </w:tc>
        <w:tc>
          <w:tcPr>
            <w:tcW w:w="567" w:type="dxa"/>
            <w:vAlign w:val="center"/>
          </w:tcPr>
          <w:p>
            <w:pPr>
              <w:spacing w:line="300" w:lineRule="exact"/>
              <w:jc w:val="center"/>
              <w:rPr>
                <w:rFonts w:ascii="宋体" w:hAnsi="宋体"/>
                <w:sz w:val="18"/>
                <w:szCs w:val="18"/>
              </w:rPr>
            </w:pPr>
            <w:r>
              <w:rPr>
                <w:rFonts w:ascii="宋体" w:hAnsi="宋体"/>
                <w:sz w:val="18"/>
                <w:szCs w:val="18"/>
              </w:rPr>
              <w:t>7</w:t>
            </w:r>
          </w:p>
        </w:tc>
        <w:tc>
          <w:tcPr>
            <w:tcW w:w="709" w:type="dxa"/>
            <w:vAlign w:val="center"/>
          </w:tcPr>
          <w:p>
            <w:pPr>
              <w:spacing w:line="300" w:lineRule="exact"/>
              <w:jc w:val="center"/>
              <w:rPr>
                <w:rFonts w:ascii="宋体" w:hAnsi="宋体"/>
                <w:sz w:val="18"/>
                <w:szCs w:val="18"/>
              </w:rPr>
            </w:pPr>
            <w:r>
              <w:rPr>
                <w:rFonts w:hint="eastAsia" w:ascii="宋体" w:hAnsi="宋体"/>
                <w:sz w:val="18"/>
                <w:szCs w:val="18"/>
              </w:rPr>
              <w:t>8</w:t>
            </w:r>
          </w:p>
        </w:tc>
        <w:tc>
          <w:tcPr>
            <w:tcW w:w="709" w:type="dxa"/>
            <w:vAlign w:val="center"/>
          </w:tcPr>
          <w:p>
            <w:pPr>
              <w:spacing w:line="300" w:lineRule="exact"/>
              <w:jc w:val="center"/>
              <w:rPr>
                <w:rFonts w:ascii="宋体" w:hAnsi="宋体"/>
                <w:sz w:val="18"/>
                <w:szCs w:val="18"/>
              </w:rPr>
            </w:pPr>
            <w:r>
              <w:rPr>
                <w:rFonts w:hint="eastAsia" w:ascii="宋体" w:hAnsi="宋体"/>
                <w:sz w:val="18"/>
                <w:szCs w:val="18"/>
              </w:rPr>
              <w:t>9</w:t>
            </w:r>
          </w:p>
        </w:tc>
        <w:tc>
          <w:tcPr>
            <w:tcW w:w="709" w:type="dxa"/>
            <w:vAlign w:val="center"/>
          </w:tcPr>
          <w:p>
            <w:pPr>
              <w:spacing w:line="300" w:lineRule="exact"/>
              <w:jc w:val="center"/>
              <w:rPr>
                <w:rFonts w:ascii="宋体" w:hAnsi="宋体"/>
                <w:sz w:val="18"/>
                <w:szCs w:val="18"/>
              </w:rPr>
            </w:pPr>
            <w:r>
              <w:rPr>
                <w:rFonts w:hint="eastAsia" w:ascii="宋体" w:hAnsi="宋体"/>
                <w:sz w:val="18"/>
                <w:szCs w:val="18"/>
              </w:rPr>
              <w:t>10</w:t>
            </w:r>
          </w:p>
        </w:tc>
        <w:tc>
          <w:tcPr>
            <w:tcW w:w="708" w:type="dxa"/>
            <w:vAlign w:val="center"/>
          </w:tcPr>
          <w:p>
            <w:pPr>
              <w:spacing w:line="300" w:lineRule="exact"/>
              <w:jc w:val="center"/>
              <w:rPr>
                <w:rFonts w:ascii="宋体" w:hAnsi="宋体"/>
                <w:sz w:val="18"/>
                <w:szCs w:val="18"/>
              </w:rPr>
            </w:pPr>
            <w:r>
              <w:rPr>
                <w:rFonts w:ascii="宋体" w:hAnsi="宋体"/>
                <w:sz w:val="18"/>
                <w:szCs w:val="18"/>
              </w:rPr>
              <w:t>11</w:t>
            </w:r>
          </w:p>
        </w:tc>
        <w:tc>
          <w:tcPr>
            <w:tcW w:w="709" w:type="dxa"/>
            <w:vAlign w:val="center"/>
          </w:tcPr>
          <w:p>
            <w:pPr>
              <w:spacing w:line="300" w:lineRule="exact"/>
              <w:jc w:val="center"/>
              <w:rPr>
                <w:rFonts w:ascii="宋体" w:hAnsi="宋体"/>
                <w:sz w:val="18"/>
                <w:szCs w:val="18"/>
              </w:rPr>
            </w:pPr>
            <w:r>
              <w:rPr>
                <w:rFonts w:ascii="宋体" w:hAnsi="宋体"/>
                <w:sz w:val="18"/>
                <w:szCs w:val="18"/>
              </w:rPr>
              <w:t>12</w:t>
            </w:r>
          </w:p>
        </w:tc>
        <w:tc>
          <w:tcPr>
            <w:tcW w:w="709" w:type="dxa"/>
            <w:vAlign w:val="center"/>
          </w:tcPr>
          <w:p>
            <w:pPr>
              <w:spacing w:line="300" w:lineRule="exact"/>
              <w:jc w:val="center"/>
              <w:rPr>
                <w:rFonts w:ascii="宋体" w:hAnsi="宋体"/>
                <w:sz w:val="18"/>
                <w:szCs w:val="18"/>
              </w:rPr>
            </w:pPr>
            <w:r>
              <w:rPr>
                <w:rFonts w:ascii="宋体" w:hAnsi="宋体"/>
                <w:sz w:val="18"/>
                <w:szCs w:val="18"/>
              </w:rPr>
              <w:t>13</w:t>
            </w:r>
          </w:p>
        </w:tc>
        <w:tc>
          <w:tcPr>
            <w:tcW w:w="779" w:type="dxa"/>
            <w:vAlign w:val="center"/>
          </w:tcPr>
          <w:p>
            <w:pPr>
              <w:spacing w:line="300" w:lineRule="exact"/>
              <w:jc w:val="center"/>
              <w:rPr>
                <w:rFonts w:ascii="宋体" w:hAnsi="宋体"/>
                <w:sz w:val="18"/>
                <w:szCs w:val="18"/>
              </w:rPr>
            </w:pPr>
            <w:r>
              <w:rPr>
                <w:rFonts w:ascii="宋体" w:hAnsi="宋体"/>
                <w:sz w:val="18"/>
                <w:szCs w:val="18"/>
              </w:rPr>
              <w:t>14</w:t>
            </w:r>
          </w:p>
        </w:tc>
        <w:tc>
          <w:tcPr>
            <w:tcW w:w="780" w:type="dxa"/>
            <w:gridSpan w:val="2"/>
            <w:vAlign w:val="center"/>
          </w:tcPr>
          <w:p>
            <w:pPr>
              <w:spacing w:line="300" w:lineRule="exact"/>
              <w:jc w:val="center"/>
              <w:rPr>
                <w:rFonts w:ascii="宋体" w:hAnsi="宋体"/>
                <w:sz w:val="18"/>
                <w:szCs w:val="18"/>
              </w:rPr>
            </w:pPr>
            <w:r>
              <w:rPr>
                <w:rFonts w:ascii="宋体" w:hAnsi="宋体"/>
                <w:sz w:val="18"/>
                <w:szCs w:val="18"/>
              </w:rPr>
              <w:t>15</w:t>
            </w:r>
          </w:p>
        </w:tc>
        <w:tc>
          <w:tcPr>
            <w:tcW w:w="756" w:type="dxa"/>
            <w:vAlign w:val="center"/>
          </w:tcPr>
          <w:p>
            <w:pPr>
              <w:spacing w:line="300" w:lineRule="exact"/>
              <w:jc w:val="center"/>
              <w:rPr>
                <w:rFonts w:ascii="宋体" w:hAnsi="宋体"/>
                <w:sz w:val="18"/>
                <w:szCs w:val="18"/>
              </w:rPr>
            </w:pPr>
            <w:r>
              <w:rPr>
                <w:rFonts w:ascii="宋体" w:hAnsi="宋体"/>
                <w:sz w:val="18"/>
                <w:szCs w:val="18"/>
              </w:rPr>
              <w:t>16</w:t>
            </w:r>
          </w:p>
        </w:tc>
        <w:tc>
          <w:tcPr>
            <w:tcW w:w="803" w:type="dxa"/>
            <w:vAlign w:val="center"/>
          </w:tcPr>
          <w:p>
            <w:pPr>
              <w:spacing w:line="300" w:lineRule="exact"/>
              <w:jc w:val="center"/>
              <w:rPr>
                <w:rFonts w:ascii="宋体" w:hAnsi="宋体"/>
                <w:sz w:val="18"/>
                <w:szCs w:val="18"/>
              </w:rPr>
            </w:pPr>
            <w:r>
              <w:rPr>
                <w:rFonts w:ascii="宋体" w:hAnsi="宋体"/>
                <w:sz w:val="18"/>
                <w:szCs w:val="18"/>
              </w:rPr>
              <w:t>1</w:t>
            </w:r>
            <w:r>
              <w:rPr>
                <w:rFonts w:hint="eastAsia" w:ascii="宋体" w:hAnsi="宋体"/>
                <w:sz w:val="18"/>
                <w:szCs w:val="18"/>
              </w:rPr>
              <w:t>7</w:t>
            </w:r>
          </w:p>
        </w:tc>
        <w:tc>
          <w:tcPr>
            <w:tcW w:w="851" w:type="dxa"/>
            <w:vAlign w:val="center"/>
          </w:tcPr>
          <w:p>
            <w:pPr>
              <w:spacing w:line="300" w:lineRule="exact"/>
              <w:jc w:val="center"/>
              <w:rPr>
                <w:rFonts w:ascii="宋体" w:hAnsi="宋体"/>
                <w:sz w:val="18"/>
                <w:szCs w:val="18"/>
              </w:rPr>
            </w:pPr>
            <w:r>
              <w:rPr>
                <w:rFonts w:ascii="宋体" w:hAnsi="宋体"/>
                <w:sz w:val="18"/>
                <w:szCs w:val="18"/>
              </w:rPr>
              <w:t>1</w:t>
            </w:r>
            <w:r>
              <w:rPr>
                <w:rFonts w:hint="eastAsia" w:ascii="宋体" w:hAnsi="宋体"/>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7" w:hRule="atLeast"/>
          <w:jc w:val="center"/>
        </w:trPr>
        <w:tc>
          <w:tcPr>
            <w:tcW w:w="1978" w:type="dxa"/>
            <w:vMerge w:val="restart"/>
            <w:vAlign w:val="center"/>
          </w:tcPr>
          <w:p>
            <w:pPr>
              <w:widowControl/>
              <w:jc w:val="center"/>
              <w:rPr>
                <w:sz w:val="18"/>
                <w:szCs w:val="18"/>
              </w:rPr>
            </w:pPr>
            <w:r>
              <w:rPr>
                <w:rFonts w:hint="eastAsia" w:ascii="宋体" w:hAnsi="宋体" w:cs="宋体"/>
                <w:kern w:val="0"/>
                <w:sz w:val="18"/>
                <w:szCs w:val="18"/>
              </w:rPr>
              <w:t>合   计</w:t>
            </w:r>
          </w:p>
        </w:tc>
        <w:tc>
          <w:tcPr>
            <w:tcW w:w="857" w:type="dxa"/>
            <w:vAlign w:val="center"/>
          </w:tcPr>
          <w:p>
            <w:pPr>
              <w:widowControl/>
              <w:ind w:left="-99" w:leftChars="-47" w:right="-107" w:rightChars="-51"/>
              <w:jc w:val="center"/>
              <w:rPr>
                <w:rFonts w:ascii="宋体" w:hAnsi="宋体" w:cs="宋体"/>
                <w:kern w:val="0"/>
                <w:sz w:val="18"/>
                <w:szCs w:val="18"/>
              </w:rPr>
            </w:pPr>
            <w:r>
              <w:rPr>
                <w:rFonts w:hint="eastAsia" w:ascii="宋体" w:hAnsi="宋体" w:cs="宋体"/>
                <w:kern w:val="0"/>
                <w:sz w:val="18"/>
                <w:szCs w:val="18"/>
              </w:rPr>
              <w:t>合计</w:t>
            </w: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79" w:type="dxa"/>
            <w:vAlign w:val="center"/>
          </w:tcPr>
          <w:p>
            <w:pPr>
              <w:spacing w:line="300" w:lineRule="exact"/>
              <w:jc w:val="right"/>
              <w:rPr>
                <w:rFonts w:ascii="宋体" w:hAnsi="宋体"/>
                <w:sz w:val="18"/>
                <w:szCs w:val="18"/>
              </w:rPr>
            </w:pPr>
          </w:p>
        </w:tc>
        <w:tc>
          <w:tcPr>
            <w:tcW w:w="780" w:type="dxa"/>
            <w:gridSpan w:val="2"/>
            <w:vAlign w:val="center"/>
          </w:tcPr>
          <w:p>
            <w:pPr>
              <w:spacing w:line="300" w:lineRule="exact"/>
              <w:jc w:val="center"/>
              <w:rPr>
                <w:rFonts w:ascii="宋体" w:hAnsi="宋体"/>
                <w:sz w:val="18"/>
                <w:szCs w:val="18"/>
              </w:rPr>
            </w:pPr>
          </w:p>
        </w:tc>
        <w:tc>
          <w:tcPr>
            <w:tcW w:w="756" w:type="dxa"/>
            <w:vAlign w:val="center"/>
          </w:tcPr>
          <w:p>
            <w:pPr>
              <w:spacing w:line="300" w:lineRule="exact"/>
              <w:jc w:val="center"/>
              <w:rPr>
                <w:rFonts w:ascii="宋体" w:hAnsi="宋体"/>
                <w:sz w:val="18"/>
                <w:szCs w:val="18"/>
              </w:rPr>
            </w:pPr>
          </w:p>
        </w:tc>
        <w:tc>
          <w:tcPr>
            <w:tcW w:w="803" w:type="dxa"/>
            <w:vAlign w:val="center"/>
          </w:tcPr>
          <w:p>
            <w:pPr>
              <w:spacing w:line="300" w:lineRule="exact"/>
              <w:jc w:val="right"/>
              <w:rPr>
                <w:rFonts w:ascii="宋体" w:hAnsi="宋体"/>
                <w:sz w:val="18"/>
                <w:szCs w:val="18"/>
              </w:rPr>
            </w:pPr>
          </w:p>
        </w:tc>
        <w:tc>
          <w:tcPr>
            <w:tcW w:w="851"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7" w:hRule="atLeast"/>
          <w:jc w:val="center"/>
        </w:trPr>
        <w:tc>
          <w:tcPr>
            <w:tcW w:w="1978" w:type="dxa"/>
            <w:vMerge w:val="continue"/>
            <w:vAlign w:val="center"/>
          </w:tcPr>
          <w:p>
            <w:pPr>
              <w:spacing w:line="300" w:lineRule="exact"/>
              <w:jc w:val="center"/>
              <w:rPr>
                <w:sz w:val="18"/>
                <w:szCs w:val="18"/>
              </w:rPr>
            </w:pPr>
          </w:p>
        </w:tc>
        <w:tc>
          <w:tcPr>
            <w:tcW w:w="857" w:type="dxa"/>
            <w:vAlign w:val="center"/>
          </w:tcPr>
          <w:p>
            <w:pPr>
              <w:widowControl/>
              <w:ind w:left="-99" w:leftChars="-47" w:right="-107" w:rightChars="-51"/>
              <w:jc w:val="center"/>
              <w:rPr>
                <w:rFonts w:ascii="宋体" w:hAnsi="宋体" w:cs="宋体"/>
                <w:kern w:val="0"/>
                <w:sz w:val="18"/>
                <w:szCs w:val="18"/>
              </w:rPr>
            </w:pPr>
            <w:r>
              <w:rPr>
                <w:rFonts w:hint="eastAsia" w:ascii="宋体" w:hAnsi="宋体" w:cs="宋体"/>
                <w:kern w:val="0"/>
                <w:sz w:val="18"/>
                <w:szCs w:val="18"/>
              </w:rPr>
              <w:t>国有</w:t>
            </w: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79" w:type="dxa"/>
            <w:vAlign w:val="center"/>
          </w:tcPr>
          <w:p>
            <w:pPr>
              <w:spacing w:line="300" w:lineRule="exact"/>
              <w:jc w:val="right"/>
              <w:rPr>
                <w:rFonts w:ascii="宋体" w:hAnsi="宋体"/>
                <w:sz w:val="18"/>
                <w:szCs w:val="18"/>
              </w:rPr>
            </w:pPr>
          </w:p>
        </w:tc>
        <w:tc>
          <w:tcPr>
            <w:tcW w:w="780" w:type="dxa"/>
            <w:gridSpan w:val="2"/>
            <w:vAlign w:val="center"/>
          </w:tcPr>
          <w:p>
            <w:pPr>
              <w:spacing w:line="300" w:lineRule="exact"/>
              <w:jc w:val="center"/>
              <w:rPr>
                <w:rFonts w:ascii="宋体" w:hAnsi="宋体"/>
                <w:sz w:val="18"/>
                <w:szCs w:val="18"/>
              </w:rPr>
            </w:pPr>
          </w:p>
        </w:tc>
        <w:tc>
          <w:tcPr>
            <w:tcW w:w="756" w:type="dxa"/>
            <w:vAlign w:val="center"/>
          </w:tcPr>
          <w:p>
            <w:pPr>
              <w:spacing w:line="300" w:lineRule="exact"/>
              <w:jc w:val="center"/>
              <w:rPr>
                <w:rFonts w:ascii="宋体" w:hAnsi="宋体"/>
                <w:sz w:val="18"/>
                <w:szCs w:val="18"/>
              </w:rPr>
            </w:pPr>
          </w:p>
        </w:tc>
        <w:tc>
          <w:tcPr>
            <w:tcW w:w="803" w:type="dxa"/>
            <w:vAlign w:val="center"/>
          </w:tcPr>
          <w:p>
            <w:pPr>
              <w:spacing w:line="300" w:lineRule="exact"/>
              <w:jc w:val="right"/>
              <w:rPr>
                <w:rFonts w:ascii="宋体" w:hAnsi="宋体"/>
                <w:sz w:val="18"/>
                <w:szCs w:val="18"/>
              </w:rPr>
            </w:pPr>
          </w:p>
        </w:tc>
        <w:tc>
          <w:tcPr>
            <w:tcW w:w="851"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7" w:hRule="atLeast"/>
          <w:jc w:val="center"/>
        </w:trPr>
        <w:tc>
          <w:tcPr>
            <w:tcW w:w="1978" w:type="dxa"/>
            <w:vMerge w:val="continue"/>
            <w:vAlign w:val="center"/>
          </w:tcPr>
          <w:p>
            <w:pPr>
              <w:spacing w:line="300" w:lineRule="exact"/>
              <w:jc w:val="center"/>
              <w:rPr>
                <w:sz w:val="18"/>
                <w:szCs w:val="18"/>
              </w:rPr>
            </w:pPr>
          </w:p>
        </w:tc>
        <w:tc>
          <w:tcPr>
            <w:tcW w:w="857" w:type="dxa"/>
            <w:vAlign w:val="center"/>
          </w:tcPr>
          <w:p>
            <w:pPr>
              <w:widowControl/>
              <w:ind w:left="-99" w:leftChars="-47" w:right="-107" w:rightChars="-51"/>
              <w:jc w:val="center"/>
              <w:rPr>
                <w:rFonts w:ascii="宋体" w:hAnsi="宋体" w:cs="宋体"/>
                <w:kern w:val="0"/>
                <w:sz w:val="18"/>
                <w:szCs w:val="18"/>
              </w:rPr>
            </w:pPr>
            <w:r>
              <w:rPr>
                <w:rFonts w:hint="eastAsia" w:ascii="宋体" w:hAnsi="宋体" w:cs="宋体"/>
                <w:kern w:val="0"/>
                <w:sz w:val="18"/>
                <w:szCs w:val="18"/>
              </w:rPr>
              <w:t>集体</w:t>
            </w: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79" w:type="dxa"/>
            <w:vAlign w:val="center"/>
          </w:tcPr>
          <w:p>
            <w:pPr>
              <w:spacing w:line="300" w:lineRule="exact"/>
              <w:jc w:val="right"/>
              <w:rPr>
                <w:rFonts w:ascii="宋体" w:hAnsi="宋体"/>
                <w:sz w:val="18"/>
                <w:szCs w:val="18"/>
              </w:rPr>
            </w:pPr>
          </w:p>
        </w:tc>
        <w:tc>
          <w:tcPr>
            <w:tcW w:w="780" w:type="dxa"/>
            <w:gridSpan w:val="2"/>
            <w:vAlign w:val="center"/>
          </w:tcPr>
          <w:p>
            <w:pPr>
              <w:spacing w:line="300" w:lineRule="exact"/>
              <w:jc w:val="center"/>
              <w:rPr>
                <w:rFonts w:ascii="宋体" w:hAnsi="宋体"/>
                <w:sz w:val="18"/>
                <w:szCs w:val="18"/>
              </w:rPr>
            </w:pPr>
          </w:p>
        </w:tc>
        <w:tc>
          <w:tcPr>
            <w:tcW w:w="756" w:type="dxa"/>
            <w:vAlign w:val="center"/>
          </w:tcPr>
          <w:p>
            <w:pPr>
              <w:spacing w:line="300" w:lineRule="exact"/>
              <w:jc w:val="center"/>
              <w:rPr>
                <w:rFonts w:ascii="宋体" w:hAnsi="宋体"/>
                <w:sz w:val="18"/>
                <w:szCs w:val="18"/>
              </w:rPr>
            </w:pPr>
          </w:p>
        </w:tc>
        <w:tc>
          <w:tcPr>
            <w:tcW w:w="803" w:type="dxa"/>
            <w:vAlign w:val="center"/>
          </w:tcPr>
          <w:p>
            <w:pPr>
              <w:spacing w:line="300" w:lineRule="exact"/>
              <w:jc w:val="right"/>
              <w:rPr>
                <w:rFonts w:ascii="宋体" w:hAnsi="宋体"/>
                <w:sz w:val="18"/>
                <w:szCs w:val="18"/>
              </w:rPr>
            </w:pPr>
          </w:p>
        </w:tc>
        <w:tc>
          <w:tcPr>
            <w:tcW w:w="851"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7" w:hRule="atLeast"/>
          <w:jc w:val="center"/>
        </w:trPr>
        <w:tc>
          <w:tcPr>
            <w:tcW w:w="1978" w:type="dxa"/>
            <w:vMerge w:val="restart"/>
            <w:vAlign w:val="center"/>
          </w:tcPr>
          <w:p>
            <w:pPr>
              <w:spacing w:line="300" w:lineRule="exact"/>
              <w:jc w:val="center"/>
              <w:rPr>
                <w:rFonts w:ascii="宋体" w:hAnsi="宋体"/>
                <w:sz w:val="18"/>
                <w:szCs w:val="18"/>
              </w:rPr>
            </w:pPr>
            <w:r>
              <w:rPr>
                <w:rFonts w:hint="eastAsia" w:ascii="宋体" w:hAnsi="宋体" w:cs="宋体"/>
                <w:kern w:val="0"/>
                <w:sz w:val="18"/>
                <w:szCs w:val="18"/>
              </w:rPr>
              <w:t>×县小计</w:t>
            </w:r>
          </w:p>
        </w:tc>
        <w:tc>
          <w:tcPr>
            <w:tcW w:w="857" w:type="dxa"/>
            <w:vAlign w:val="center"/>
          </w:tcPr>
          <w:p>
            <w:pPr>
              <w:widowControl/>
              <w:ind w:left="-99" w:leftChars="-47" w:right="-107" w:rightChars="-51"/>
              <w:jc w:val="center"/>
              <w:rPr>
                <w:rFonts w:ascii="宋体" w:hAnsi="宋体" w:cs="宋体"/>
                <w:kern w:val="0"/>
                <w:sz w:val="18"/>
                <w:szCs w:val="18"/>
              </w:rPr>
            </w:pPr>
            <w:r>
              <w:rPr>
                <w:rFonts w:hint="eastAsia" w:ascii="宋体" w:hAnsi="宋体" w:cs="宋体"/>
                <w:kern w:val="0"/>
                <w:sz w:val="18"/>
                <w:szCs w:val="18"/>
              </w:rPr>
              <w:t>小计</w:t>
            </w: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79" w:type="dxa"/>
            <w:vAlign w:val="center"/>
          </w:tcPr>
          <w:p>
            <w:pPr>
              <w:spacing w:line="300" w:lineRule="exact"/>
              <w:jc w:val="right"/>
              <w:rPr>
                <w:rFonts w:ascii="宋体" w:hAnsi="宋体"/>
                <w:sz w:val="18"/>
                <w:szCs w:val="18"/>
              </w:rPr>
            </w:pPr>
          </w:p>
        </w:tc>
        <w:tc>
          <w:tcPr>
            <w:tcW w:w="780" w:type="dxa"/>
            <w:gridSpan w:val="2"/>
            <w:vAlign w:val="center"/>
          </w:tcPr>
          <w:p>
            <w:pPr>
              <w:spacing w:line="300" w:lineRule="exact"/>
              <w:jc w:val="center"/>
              <w:rPr>
                <w:rFonts w:ascii="宋体" w:hAnsi="宋体"/>
                <w:sz w:val="18"/>
                <w:szCs w:val="18"/>
              </w:rPr>
            </w:pPr>
          </w:p>
        </w:tc>
        <w:tc>
          <w:tcPr>
            <w:tcW w:w="756" w:type="dxa"/>
            <w:vAlign w:val="center"/>
          </w:tcPr>
          <w:p>
            <w:pPr>
              <w:spacing w:line="300" w:lineRule="exact"/>
              <w:jc w:val="center"/>
              <w:rPr>
                <w:rFonts w:ascii="宋体" w:hAnsi="宋体"/>
                <w:sz w:val="18"/>
                <w:szCs w:val="18"/>
              </w:rPr>
            </w:pPr>
          </w:p>
        </w:tc>
        <w:tc>
          <w:tcPr>
            <w:tcW w:w="803" w:type="dxa"/>
            <w:vAlign w:val="center"/>
          </w:tcPr>
          <w:p>
            <w:pPr>
              <w:spacing w:line="300" w:lineRule="exact"/>
              <w:jc w:val="right"/>
              <w:rPr>
                <w:rFonts w:ascii="宋体" w:hAnsi="宋体"/>
                <w:sz w:val="18"/>
                <w:szCs w:val="18"/>
              </w:rPr>
            </w:pPr>
          </w:p>
        </w:tc>
        <w:tc>
          <w:tcPr>
            <w:tcW w:w="851"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 w:hRule="atLeast"/>
          <w:jc w:val="center"/>
        </w:trPr>
        <w:tc>
          <w:tcPr>
            <w:tcW w:w="1978" w:type="dxa"/>
            <w:vMerge w:val="continue"/>
            <w:vAlign w:val="center"/>
          </w:tcPr>
          <w:p>
            <w:pPr>
              <w:spacing w:line="300" w:lineRule="exact"/>
              <w:jc w:val="center"/>
              <w:rPr>
                <w:rFonts w:ascii="宋体" w:hAnsi="宋体"/>
                <w:sz w:val="18"/>
                <w:szCs w:val="18"/>
              </w:rPr>
            </w:pPr>
          </w:p>
        </w:tc>
        <w:tc>
          <w:tcPr>
            <w:tcW w:w="857" w:type="dxa"/>
            <w:vAlign w:val="center"/>
          </w:tcPr>
          <w:p>
            <w:pPr>
              <w:widowControl/>
              <w:ind w:left="-99" w:leftChars="-47" w:right="-107" w:rightChars="-51"/>
              <w:jc w:val="center"/>
              <w:rPr>
                <w:rFonts w:ascii="宋体" w:hAnsi="宋体" w:cs="宋体"/>
                <w:kern w:val="0"/>
                <w:sz w:val="18"/>
                <w:szCs w:val="18"/>
              </w:rPr>
            </w:pPr>
            <w:r>
              <w:rPr>
                <w:rFonts w:hint="eastAsia" w:ascii="宋体" w:hAnsi="宋体" w:cs="宋体"/>
                <w:kern w:val="0"/>
                <w:sz w:val="18"/>
                <w:szCs w:val="18"/>
              </w:rPr>
              <w:t>国有</w:t>
            </w: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79" w:type="dxa"/>
            <w:vAlign w:val="center"/>
          </w:tcPr>
          <w:p>
            <w:pPr>
              <w:spacing w:line="300" w:lineRule="exact"/>
              <w:jc w:val="right"/>
              <w:rPr>
                <w:rFonts w:ascii="宋体" w:hAnsi="宋体"/>
                <w:sz w:val="18"/>
                <w:szCs w:val="18"/>
              </w:rPr>
            </w:pPr>
          </w:p>
        </w:tc>
        <w:tc>
          <w:tcPr>
            <w:tcW w:w="780" w:type="dxa"/>
            <w:gridSpan w:val="2"/>
            <w:vAlign w:val="center"/>
          </w:tcPr>
          <w:p>
            <w:pPr>
              <w:spacing w:line="300" w:lineRule="exact"/>
              <w:jc w:val="center"/>
              <w:rPr>
                <w:rFonts w:ascii="宋体" w:hAnsi="宋体"/>
                <w:sz w:val="18"/>
                <w:szCs w:val="18"/>
              </w:rPr>
            </w:pPr>
          </w:p>
        </w:tc>
        <w:tc>
          <w:tcPr>
            <w:tcW w:w="756" w:type="dxa"/>
            <w:vAlign w:val="center"/>
          </w:tcPr>
          <w:p>
            <w:pPr>
              <w:spacing w:line="300" w:lineRule="exact"/>
              <w:jc w:val="center"/>
              <w:rPr>
                <w:rFonts w:ascii="宋体" w:hAnsi="宋体"/>
                <w:sz w:val="18"/>
                <w:szCs w:val="18"/>
              </w:rPr>
            </w:pPr>
          </w:p>
        </w:tc>
        <w:tc>
          <w:tcPr>
            <w:tcW w:w="803" w:type="dxa"/>
            <w:vAlign w:val="center"/>
          </w:tcPr>
          <w:p>
            <w:pPr>
              <w:spacing w:line="300" w:lineRule="exact"/>
              <w:jc w:val="right"/>
              <w:rPr>
                <w:rFonts w:ascii="宋体" w:hAnsi="宋体"/>
                <w:sz w:val="18"/>
                <w:szCs w:val="18"/>
              </w:rPr>
            </w:pPr>
          </w:p>
        </w:tc>
        <w:tc>
          <w:tcPr>
            <w:tcW w:w="851"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5" w:hRule="atLeast"/>
          <w:jc w:val="center"/>
        </w:trPr>
        <w:tc>
          <w:tcPr>
            <w:tcW w:w="1978" w:type="dxa"/>
            <w:vMerge w:val="continue"/>
            <w:vAlign w:val="center"/>
          </w:tcPr>
          <w:p>
            <w:pPr>
              <w:spacing w:line="300" w:lineRule="exact"/>
              <w:jc w:val="center"/>
              <w:rPr>
                <w:rFonts w:ascii="宋体" w:hAnsi="宋体"/>
                <w:sz w:val="18"/>
                <w:szCs w:val="18"/>
              </w:rPr>
            </w:pPr>
          </w:p>
        </w:tc>
        <w:tc>
          <w:tcPr>
            <w:tcW w:w="857" w:type="dxa"/>
            <w:vAlign w:val="center"/>
          </w:tcPr>
          <w:p>
            <w:pPr>
              <w:widowControl/>
              <w:ind w:left="-99" w:leftChars="-47" w:right="-107" w:rightChars="-51"/>
              <w:jc w:val="center"/>
              <w:rPr>
                <w:rFonts w:ascii="宋体" w:hAnsi="宋体" w:cs="宋体"/>
                <w:kern w:val="0"/>
                <w:sz w:val="18"/>
                <w:szCs w:val="18"/>
              </w:rPr>
            </w:pPr>
            <w:r>
              <w:rPr>
                <w:rFonts w:hint="eastAsia" w:ascii="宋体" w:hAnsi="宋体" w:cs="宋体"/>
                <w:kern w:val="0"/>
                <w:sz w:val="18"/>
                <w:szCs w:val="18"/>
              </w:rPr>
              <w:t>集体</w:t>
            </w: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79" w:type="dxa"/>
            <w:vAlign w:val="center"/>
          </w:tcPr>
          <w:p>
            <w:pPr>
              <w:spacing w:line="300" w:lineRule="exact"/>
              <w:jc w:val="right"/>
              <w:rPr>
                <w:rFonts w:ascii="宋体" w:hAnsi="宋体"/>
                <w:sz w:val="18"/>
                <w:szCs w:val="18"/>
              </w:rPr>
            </w:pPr>
          </w:p>
        </w:tc>
        <w:tc>
          <w:tcPr>
            <w:tcW w:w="780" w:type="dxa"/>
            <w:gridSpan w:val="2"/>
            <w:vAlign w:val="center"/>
          </w:tcPr>
          <w:p>
            <w:pPr>
              <w:spacing w:line="300" w:lineRule="exact"/>
              <w:jc w:val="center"/>
              <w:rPr>
                <w:rFonts w:ascii="宋体" w:hAnsi="宋体"/>
                <w:sz w:val="18"/>
                <w:szCs w:val="18"/>
              </w:rPr>
            </w:pPr>
          </w:p>
        </w:tc>
        <w:tc>
          <w:tcPr>
            <w:tcW w:w="756" w:type="dxa"/>
            <w:vAlign w:val="center"/>
          </w:tcPr>
          <w:p>
            <w:pPr>
              <w:spacing w:line="300" w:lineRule="exact"/>
              <w:jc w:val="center"/>
              <w:rPr>
                <w:rFonts w:ascii="宋体" w:hAnsi="宋体"/>
                <w:sz w:val="18"/>
                <w:szCs w:val="18"/>
              </w:rPr>
            </w:pPr>
          </w:p>
        </w:tc>
        <w:tc>
          <w:tcPr>
            <w:tcW w:w="803" w:type="dxa"/>
            <w:vAlign w:val="center"/>
          </w:tcPr>
          <w:p>
            <w:pPr>
              <w:spacing w:line="300" w:lineRule="exact"/>
              <w:jc w:val="right"/>
              <w:rPr>
                <w:rFonts w:ascii="宋体" w:hAnsi="宋体"/>
                <w:sz w:val="18"/>
                <w:szCs w:val="18"/>
              </w:rPr>
            </w:pPr>
          </w:p>
        </w:tc>
        <w:tc>
          <w:tcPr>
            <w:tcW w:w="851"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 w:hRule="atLeast"/>
          <w:jc w:val="center"/>
        </w:trPr>
        <w:tc>
          <w:tcPr>
            <w:tcW w:w="1978" w:type="dxa"/>
            <w:vMerge w:val="restart"/>
            <w:vAlign w:val="center"/>
          </w:tcPr>
          <w:p>
            <w:pPr>
              <w:spacing w:line="300" w:lineRule="exact"/>
              <w:jc w:val="center"/>
              <w:rPr>
                <w:rFonts w:ascii="宋体" w:hAnsi="宋体" w:cs="宋体"/>
                <w:kern w:val="0"/>
                <w:sz w:val="18"/>
                <w:szCs w:val="18"/>
              </w:rPr>
            </w:pPr>
            <w:r>
              <w:rPr>
                <w:rFonts w:hint="eastAsia" w:ascii="宋体" w:hAnsi="宋体" w:cs="宋体"/>
                <w:kern w:val="0"/>
                <w:sz w:val="18"/>
                <w:szCs w:val="18"/>
              </w:rPr>
              <w:t>×乡或林场小计</w:t>
            </w:r>
          </w:p>
        </w:tc>
        <w:tc>
          <w:tcPr>
            <w:tcW w:w="857" w:type="dxa"/>
            <w:vAlign w:val="center"/>
          </w:tcPr>
          <w:p>
            <w:pPr>
              <w:widowControl/>
              <w:ind w:left="-99" w:leftChars="-47" w:right="-107" w:rightChars="-51"/>
              <w:jc w:val="center"/>
              <w:rPr>
                <w:rFonts w:ascii="宋体" w:hAnsi="宋体" w:cs="宋体"/>
                <w:kern w:val="0"/>
                <w:sz w:val="18"/>
                <w:szCs w:val="18"/>
              </w:rPr>
            </w:pPr>
            <w:r>
              <w:rPr>
                <w:rFonts w:hint="eastAsia" w:ascii="宋体" w:hAnsi="宋体" w:cs="宋体"/>
                <w:kern w:val="0"/>
                <w:sz w:val="18"/>
                <w:szCs w:val="18"/>
              </w:rPr>
              <w:t>小计</w:t>
            </w: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79" w:type="dxa"/>
            <w:vAlign w:val="center"/>
          </w:tcPr>
          <w:p>
            <w:pPr>
              <w:spacing w:line="300" w:lineRule="exact"/>
              <w:jc w:val="right"/>
              <w:rPr>
                <w:rFonts w:ascii="宋体" w:hAnsi="宋体"/>
                <w:sz w:val="18"/>
                <w:szCs w:val="18"/>
              </w:rPr>
            </w:pPr>
          </w:p>
        </w:tc>
        <w:tc>
          <w:tcPr>
            <w:tcW w:w="780" w:type="dxa"/>
            <w:gridSpan w:val="2"/>
            <w:vAlign w:val="center"/>
          </w:tcPr>
          <w:p>
            <w:pPr>
              <w:spacing w:line="300" w:lineRule="exact"/>
              <w:jc w:val="center"/>
              <w:rPr>
                <w:rFonts w:ascii="宋体" w:hAnsi="宋体"/>
                <w:sz w:val="18"/>
                <w:szCs w:val="18"/>
              </w:rPr>
            </w:pPr>
          </w:p>
        </w:tc>
        <w:tc>
          <w:tcPr>
            <w:tcW w:w="756" w:type="dxa"/>
            <w:vAlign w:val="center"/>
          </w:tcPr>
          <w:p>
            <w:pPr>
              <w:spacing w:line="300" w:lineRule="exact"/>
              <w:jc w:val="center"/>
              <w:rPr>
                <w:rFonts w:ascii="宋体" w:hAnsi="宋体"/>
                <w:sz w:val="18"/>
                <w:szCs w:val="18"/>
              </w:rPr>
            </w:pPr>
          </w:p>
        </w:tc>
        <w:tc>
          <w:tcPr>
            <w:tcW w:w="803" w:type="dxa"/>
            <w:vAlign w:val="center"/>
          </w:tcPr>
          <w:p>
            <w:pPr>
              <w:spacing w:line="300" w:lineRule="exact"/>
              <w:jc w:val="right"/>
              <w:rPr>
                <w:rFonts w:ascii="宋体" w:hAnsi="宋体"/>
                <w:sz w:val="18"/>
                <w:szCs w:val="18"/>
              </w:rPr>
            </w:pPr>
          </w:p>
        </w:tc>
        <w:tc>
          <w:tcPr>
            <w:tcW w:w="851"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7" w:hRule="atLeast"/>
          <w:jc w:val="center"/>
        </w:trPr>
        <w:tc>
          <w:tcPr>
            <w:tcW w:w="1978" w:type="dxa"/>
            <w:vMerge w:val="continue"/>
            <w:vAlign w:val="center"/>
          </w:tcPr>
          <w:p>
            <w:pPr>
              <w:rPr>
                <w:sz w:val="18"/>
                <w:szCs w:val="18"/>
              </w:rPr>
            </w:pPr>
          </w:p>
        </w:tc>
        <w:tc>
          <w:tcPr>
            <w:tcW w:w="857" w:type="dxa"/>
            <w:vAlign w:val="center"/>
          </w:tcPr>
          <w:p>
            <w:pPr>
              <w:widowControl/>
              <w:ind w:left="-99" w:leftChars="-47" w:right="-107" w:rightChars="-51"/>
              <w:jc w:val="center"/>
              <w:rPr>
                <w:rFonts w:ascii="宋体" w:hAnsi="宋体" w:cs="宋体"/>
                <w:kern w:val="0"/>
                <w:sz w:val="18"/>
                <w:szCs w:val="18"/>
              </w:rPr>
            </w:pPr>
            <w:r>
              <w:rPr>
                <w:rFonts w:hint="eastAsia" w:ascii="宋体" w:hAnsi="宋体" w:cs="宋体"/>
                <w:kern w:val="0"/>
                <w:sz w:val="18"/>
                <w:szCs w:val="18"/>
              </w:rPr>
              <w:t>国有</w:t>
            </w: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79" w:type="dxa"/>
            <w:vAlign w:val="center"/>
          </w:tcPr>
          <w:p>
            <w:pPr>
              <w:spacing w:line="300" w:lineRule="exact"/>
              <w:jc w:val="right"/>
              <w:rPr>
                <w:rFonts w:ascii="宋体" w:hAnsi="宋体"/>
                <w:sz w:val="18"/>
                <w:szCs w:val="18"/>
              </w:rPr>
            </w:pPr>
          </w:p>
        </w:tc>
        <w:tc>
          <w:tcPr>
            <w:tcW w:w="780" w:type="dxa"/>
            <w:gridSpan w:val="2"/>
            <w:vAlign w:val="center"/>
          </w:tcPr>
          <w:p>
            <w:pPr>
              <w:spacing w:line="300" w:lineRule="exact"/>
              <w:jc w:val="center"/>
              <w:rPr>
                <w:rFonts w:ascii="宋体" w:hAnsi="宋体"/>
                <w:sz w:val="18"/>
                <w:szCs w:val="18"/>
              </w:rPr>
            </w:pPr>
          </w:p>
        </w:tc>
        <w:tc>
          <w:tcPr>
            <w:tcW w:w="756" w:type="dxa"/>
            <w:vAlign w:val="center"/>
          </w:tcPr>
          <w:p>
            <w:pPr>
              <w:spacing w:line="300" w:lineRule="exact"/>
              <w:jc w:val="center"/>
              <w:rPr>
                <w:rFonts w:ascii="宋体" w:hAnsi="宋体"/>
                <w:sz w:val="18"/>
                <w:szCs w:val="18"/>
              </w:rPr>
            </w:pPr>
          </w:p>
        </w:tc>
        <w:tc>
          <w:tcPr>
            <w:tcW w:w="803" w:type="dxa"/>
            <w:vAlign w:val="center"/>
          </w:tcPr>
          <w:p>
            <w:pPr>
              <w:spacing w:line="300" w:lineRule="exact"/>
              <w:jc w:val="right"/>
              <w:rPr>
                <w:rFonts w:ascii="宋体" w:hAnsi="宋体"/>
                <w:sz w:val="18"/>
                <w:szCs w:val="18"/>
              </w:rPr>
            </w:pPr>
          </w:p>
        </w:tc>
        <w:tc>
          <w:tcPr>
            <w:tcW w:w="851"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 w:hRule="atLeast"/>
          <w:jc w:val="center"/>
        </w:trPr>
        <w:tc>
          <w:tcPr>
            <w:tcW w:w="1978" w:type="dxa"/>
            <w:vMerge w:val="continue"/>
            <w:vAlign w:val="center"/>
          </w:tcPr>
          <w:p>
            <w:pPr>
              <w:rPr>
                <w:sz w:val="18"/>
                <w:szCs w:val="18"/>
              </w:rPr>
            </w:pPr>
          </w:p>
        </w:tc>
        <w:tc>
          <w:tcPr>
            <w:tcW w:w="857" w:type="dxa"/>
            <w:vAlign w:val="center"/>
          </w:tcPr>
          <w:p>
            <w:pPr>
              <w:widowControl/>
              <w:ind w:left="-99" w:leftChars="-47" w:right="-107" w:rightChars="-51"/>
              <w:jc w:val="center"/>
              <w:rPr>
                <w:rFonts w:ascii="宋体" w:hAnsi="宋体" w:cs="宋体"/>
                <w:kern w:val="0"/>
                <w:sz w:val="18"/>
                <w:szCs w:val="18"/>
              </w:rPr>
            </w:pPr>
            <w:r>
              <w:rPr>
                <w:rFonts w:hint="eastAsia" w:ascii="宋体" w:hAnsi="宋体" w:cs="宋体"/>
                <w:kern w:val="0"/>
                <w:sz w:val="18"/>
                <w:szCs w:val="18"/>
              </w:rPr>
              <w:t>集体</w:t>
            </w: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79" w:type="dxa"/>
            <w:vAlign w:val="center"/>
          </w:tcPr>
          <w:p>
            <w:pPr>
              <w:spacing w:line="300" w:lineRule="exact"/>
              <w:jc w:val="right"/>
              <w:rPr>
                <w:rFonts w:ascii="宋体" w:hAnsi="宋体"/>
                <w:sz w:val="18"/>
                <w:szCs w:val="18"/>
              </w:rPr>
            </w:pPr>
          </w:p>
        </w:tc>
        <w:tc>
          <w:tcPr>
            <w:tcW w:w="780" w:type="dxa"/>
            <w:gridSpan w:val="2"/>
            <w:vAlign w:val="center"/>
          </w:tcPr>
          <w:p>
            <w:pPr>
              <w:spacing w:line="300" w:lineRule="exact"/>
              <w:jc w:val="center"/>
              <w:rPr>
                <w:rFonts w:ascii="宋体" w:hAnsi="宋体"/>
                <w:sz w:val="18"/>
                <w:szCs w:val="18"/>
              </w:rPr>
            </w:pPr>
          </w:p>
        </w:tc>
        <w:tc>
          <w:tcPr>
            <w:tcW w:w="756" w:type="dxa"/>
            <w:vAlign w:val="center"/>
          </w:tcPr>
          <w:p>
            <w:pPr>
              <w:spacing w:line="300" w:lineRule="exact"/>
              <w:jc w:val="center"/>
              <w:rPr>
                <w:rFonts w:ascii="宋体" w:hAnsi="宋体"/>
                <w:sz w:val="18"/>
                <w:szCs w:val="18"/>
              </w:rPr>
            </w:pPr>
          </w:p>
        </w:tc>
        <w:tc>
          <w:tcPr>
            <w:tcW w:w="803" w:type="dxa"/>
            <w:vAlign w:val="center"/>
          </w:tcPr>
          <w:p>
            <w:pPr>
              <w:spacing w:line="300" w:lineRule="exact"/>
              <w:jc w:val="right"/>
              <w:rPr>
                <w:rFonts w:ascii="宋体" w:hAnsi="宋体"/>
                <w:sz w:val="18"/>
                <w:szCs w:val="18"/>
              </w:rPr>
            </w:pPr>
          </w:p>
        </w:tc>
        <w:tc>
          <w:tcPr>
            <w:tcW w:w="851"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7" w:hRule="atLeast"/>
          <w:jc w:val="center"/>
        </w:trPr>
        <w:tc>
          <w:tcPr>
            <w:tcW w:w="1978" w:type="dxa"/>
            <w:vMerge w:val="restart"/>
            <w:vAlign w:val="center"/>
          </w:tcPr>
          <w:p>
            <w:pPr>
              <w:spacing w:line="300" w:lineRule="exact"/>
              <w:jc w:val="center"/>
              <w:rPr>
                <w:rFonts w:ascii="宋体" w:hAnsi="宋体"/>
                <w:sz w:val="18"/>
                <w:szCs w:val="18"/>
              </w:rPr>
            </w:pPr>
            <w:r>
              <w:rPr>
                <w:rFonts w:hint="eastAsia" w:ascii="宋体" w:hAnsi="宋体" w:cs="宋体"/>
                <w:spacing w:val="-20"/>
                <w:kern w:val="0"/>
                <w:sz w:val="18"/>
                <w:szCs w:val="18"/>
              </w:rPr>
              <w:t>×</w:t>
            </w:r>
            <w:r>
              <w:rPr>
                <w:rFonts w:hint="eastAsia" w:ascii="宋体" w:hAnsi="宋体" w:cs="宋体"/>
                <w:kern w:val="0"/>
                <w:sz w:val="18"/>
                <w:szCs w:val="18"/>
              </w:rPr>
              <w:t>村、林班</w:t>
            </w:r>
          </w:p>
        </w:tc>
        <w:tc>
          <w:tcPr>
            <w:tcW w:w="857" w:type="dxa"/>
            <w:vAlign w:val="center"/>
          </w:tcPr>
          <w:p>
            <w:pPr>
              <w:widowControl/>
              <w:ind w:left="-99" w:leftChars="-47" w:right="-107" w:rightChars="-51"/>
              <w:jc w:val="center"/>
              <w:rPr>
                <w:rFonts w:ascii="宋体" w:hAnsi="宋体" w:cs="宋体"/>
                <w:kern w:val="0"/>
                <w:sz w:val="18"/>
                <w:szCs w:val="18"/>
              </w:rPr>
            </w:pPr>
            <w:r>
              <w:rPr>
                <w:rFonts w:hint="eastAsia" w:ascii="宋体" w:hAnsi="宋体" w:cs="宋体"/>
                <w:kern w:val="0"/>
                <w:sz w:val="18"/>
                <w:szCs w:val="18"/>
              </w:rPr>
              <w:t>小计</w:t>
            </w: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79" w:type="dxa"/>
            <w:vAlign w:val="center"/>
          </w:tcPr>
          <w:p>
            <w:pPr>
              <w:spacing w:line="300" w:lineRule="exact"/>
              <w:jc w:val="right"/>
              <w:rPr>
                <w:rFonts w:ascii="宋体" w:hAnsi="宋体"/>
                <w:sz w:val="18"/>
                <w:szCs w:val="18"/>
              </w:rPr>
            </w:pPr>
          </w:p>
        </w:tc>
        <w:tc>
          <w:tcPr>
            <w:tcW w:w="780" w:type="dxa"/>
            <w:gridSpan w:val="2"/>
            <w:vAlign w:val="center"/>
          </w:tcPr>
          <w:p>
            <w:pPr>
              <w:spacing w:line="300" w:lineRule="exact"/>
              <w:jc w:val="center"/>
              <w:rPr>
                <w:rFonts w:ascii="宋体" w:hAnsi="宋体"/>
                <w:sz w:val="18"/>
                <w:szCs w:val="18"/>
              </w:rPr>
            </w:pPr>
          </w:p>
        </w:tc>
        <w:tc>
          <w:tcPr>
            <w:tcW w:w="756" w:type="dxa"/>
            <w:vAlign w:val="center"/>
          </w:tcPr>
          <w:p>
            <w:pPr>
              <w:spacing w:line="300" w:lineRule="exact"/>
              <w:jc w:val="center"/>
              <w:rPr>
                <w:rFonts w:ascii="宋体" w:hAnsi="宋体"/>
                <w:sz w:val="18"/>
                <w:szCs w:val="18"/>
              </w:rPr>
            </w:pPr>
          </w:p>
        </w:tc>
        <w:tc>
          <w:tcPr>
            <w:tcW w:w="803" w:type="dxa"/>
            <w:vAlign w:val="center"/>
          </w:tcPr>
          <w:p>
            <w:pPr>
              <w:spacing w:line="300" w:lineRule="exact"/>
              <w:jc w:val="right"/>
              <w:rPr>
                <w:rFonts w:ascii="宋体" w:hAnsi="宋体"/>
                <w:sz w:val="18"/>
                <w:szCs w:val="18"/>
              </w:rPr>
            </w:pPr>
          </w:p>
        </w:tc>
        <w:tc>
          <w:tcPr>
            <w:tcW w:w="851"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jc w:val="center"/>
        </w:trPr>
        <w:tc>
          <w:tcPr>
            <w:tcW w:w="1978" w:type="dxa"/>
            <w:vMerge w:val="continue"/>
            <w:vAlign w:val="center"/>
          </w:tcPr>
          <w:p>
            <w:pPr>
              <w:spacing w:line="300" w:lineRule="exact"/>
              <w:jc w:val="center"/>
              <w:rPr>
                <w:rFonts w:ascii="宋体" w:hAnsi="宋体"/>
                <w:sz w:val="18"/>
                <w:szCs w:val="18"/>
              </w:rPr>
            </w:pPr>
          </w:p>
        </w:tc>
        <w:tc>
          <w:tcPr>
            <w:tcW w:w="857" w:type="dxa"/>
            <w:vAlign w:val="center"/>
          </w:tcPr>
          <w:p>
            <w:pPr>
              <w:widowControl/>
              <w:jc w:val="center"/>
              <w:rPr>
                <w:rFonts w:ascii="宋体" w:hAnsi="宋体" w:cs="宋体"/>
                <w:kern w:val="0"/>
                <w:sz w:val="18"/>
                <w:szCs w:val="18"/>
              </w:rPr>
            </w:pPr>
            <w:r>
              <w:rPr>
                <w:rFonts w:hint="eastAsia" w:ascii="宋体" w:hAnsi="宋体" w:cs="宋体"/>
                <w:kern w:val="0"/>
                <w:sz w:val="18"/>
                <w:szCs w:val="18"/>
              </w:rPr>
              <w:t>国有</w:t>
            </w: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79" w:type="dxa"/>
            <w:vAlign w:val="center"/>
          </w:tcPr>
          <w:p>
            <w:pPr>
              <w:spacing w:line="300" w:lineRule="exact"/>
              <w:jc w:val="right"/>
              <w:rPr>
                <w:rFonts w:ascii="宋体" w:hAnsi="宋体"/>
                <w:sz w:val="18"/>
                <w:szCs w:val="18"/>
              </w:rPr>
            </w:pPr>
          </w:p>
        </w:tc>
        <w:tc>
          <w:tcPr>
            <w:tcW w:w="780" w:type="dxa"/>
            <w:gridSpan w:val="2"/>
            <w:vAlign w:val="center"/>
          </w:tcPr>
          <w:p>
            <w:pPr>
              <w:spacing w:line="300" w:lineRule="exact"/>
              <w:jc w:val="center"/>
              <w:rPr>
                <w:rFonts w:ascii="宋体" w:hAnsi="宋体"/>
                <w:sz w:val="18"/>
                <w:szCs w:val="18"/>
              </w:rPr>
            </w:pPr>
          </w:p>
        </w:tc>
        <w:tc>
          <w:tcPr>
            <w:tcW w:w="756" w:type="dxa"/>
            <w:vAlign w:val="center"/>
          </w:tcPr>
          <w:p>
            <w:pPr>
              <w:spacing w:line="300" w:lineRule="exact"/>
              <w:jc w:val="center"/>
              <w:rPr>
                <w:rFonts w:ascii="宋体" w:hAnsi="宋体"/>
                <w:sz w:val="18"/>
                <w:szCs w:val="18"/>
              </w:rPr>
            </w:pPr>
          </w:p>
        </w:tc>
        <w:tc>
          <w:tcPr>
            <w:tcW w:w="803" w:type="dxa"/>
            <w:vAlign w:val="center"/>
          </w:tcPr>
          <w:p>
            <w:pPr>
              <w:spacing w:line="300" w:lineRule="exact"/>
              <w:jc w:val="right"/>
              <w:rPr>
                <w:rFonts w:ascii="宋体" w:hAnsi="宋体"/>
                <w:sz w:val="18"/>
                <w:szCs w:val="18"/>
              </w:rPr>
            </w:pPr>
          </w:p>
        </w:tc>
        <w:tc>
          <w:tcPr>
            <w:tcW w:w="851"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7" w:hRule="atLeast"/>
          <w:jc w:val="center"/>
        </w:trPr>
        <w:tc>
          <w:tcPr>
            <w:tcW w:w="1978" w:type="dxa"/>
            <w:vMerge w:val="continue"/>
            <w:vAlign w:val="center"/>
          </w:tcPr>
          <w:p>
            <w:pPr>
              <w:spacing w:line="300" w:lineRule="exact"/>
              <w:jc w:val="center"/>
              <w:rPr>
                <w:rFonts w:ascii="宋体" w:hAnsi="宋体"/>
                <w:sz w:val="18"/>
                <w:szCs w:val="18"/>
              </w:rPr>
            </w:pPr>
          </w:p>
        </w:tc>
        <w:tc>
          <w:tcPr>
            <w:tcW w:w="857" w:type="dxa"/>
            <w:vAlign w:val="center"/>
          </w:tcPr>
          <w:p>
            <w:pPr>
              <w:widowControl/>
              <w:jc w:val="center"/>
              <w:rPr>
                <w:rFonts w:ascii="宋体" w:hAnsi="宋体" w:cs="宋体"/>
                <w:kern w:val="0"/>
                <w:sz w:val="18"/>
                <w:szCs w:val="18"/>
              </w:rPr>
            </w:pPr>
            <w:r>
              <w:rPr>
                <w:rFonts w:hint="eastAsia" w:ascii="宋体" w:hAnsi="宋体" w:cs="宋体"/>
                <w:kern w:val="0"/>
                <w:sz w:val="18"/>
                <w:szCs w:val="18"/>
              </w:rPr>
              <w:t>集体</w:t>
            </w: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567"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8"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779" w:type="dxa"/>
            <w:vAlign w:val="center"/>
          </w:tcPr>
          <w:p>
            <w:pPr>
              <w:spacing w:line="300" w:lineRule="exact"/>
              <w:jc w:val="right"/>
              <w:rPr>
                <w:rFonts w:ascii="宋体" w:hAnsi="宋体"/>
                <w:sz w:val="18"/>
                <w:szCs w:val="18"/>
              </w:rPr>
            </w:pPr>
          </w:p>
        </w:tc>
        <w:tc>
          <w:tcPr>
            <w:tcW w:w="780" w:type="dxa"/>
            <w:gridSpan w:val="2"/>
            <w:vAlign w:val="center"/>
          </w:tcPr>
          <w:p>
            <w:pPr>
              <w:spacing w:line="300" w:lineRule="exact"/>
              <w:jc w:val="center"/>
              <w:rPr>
                <w:rFonts w:ascii="宋体" w:hAnsi="宋体"/>
                <w:sz w:val="18"/>
                <w:szCs w:val="18"/>
              </w:rPr>
            </w:pPr>
          </w:p>
        </w:tc>
        <w:tc>
          <w:tcPr>
            <w:tcW w:w="756" w:type="dxa"/>
            <w:vAlign w:val="center"/>
          </w:tcPr>
          <w:p>
            <w:pPr>
              <w:spacing w:line="300" w:lineRule="exact"/>
              <w:jc w:val="center"/>
              <w:rPr>
                <w:rFonts w:ascii="宋体" w:hAnsi="宋体"/>
                <w:sz w:val="18"/>
                <w:szCs w:val="18"/>
              </w:rPr>
            </w:pPr>
          </w:p>
        </w:tc>
        <w:tc>
          <w:tcPr>
            <w:tcW w:w="803" w:type="dxa"/>
            <w:vAlign w:val="center"/>
          </w:tcPr>
          <w:p>
            <w:pPr>
              <w:spacing w:line="300" w:lineRule="exact"/>
              <w:jc w:val="right"/>
              <w:rPr>
                <w:rFonts w:ascii="宋体" w:hAnsi="宋体"/>
                <w:sz w:val="18"/>
                <w:szCs w:val="18"/>
              </w:rPr>
            </w:pPr>
          </w:p>
        </w:tc>
        <w:tc>
          <w:tcPr>
            <w:tcW w:w="851" w:type="dxa"/>
            <w:vAlign w:val="center"/>
          </w:tcPr>
          <w:p>
            <w:pPr>
              <w:spacing w:line="300" w:lineRule="exact"/>
              <w:jc w:val="right"/>
              <w:rPr>
                <w:rFonts w:ascii="宋体" w:hAnsi="宋体"/>
                <w:sz w:val="18"/>
                <w:szCs w:val="18"/>
              </w:rPr>
            </w:pPr>
          </w:p>
        </w:tc>
      </w:tr>
    </w:tbl>
    <w:p>
      <w:pPr>
        <w:pStyle w:val="70"/>
        <w:ind w:firstLine="360"/>
        <w:jc w:val="left"/>
        <w:rPr>
          <w:sz w:val="18"/>
          <w:szCs w:val="18"/>
        </w:rPr>
      </w:pPr>
      <w:r>
        <w:rPr>
          <w:rFonts w:hint="eastAsia"/>
          <w:sz w:val="18"/>
          <w:szCs w:val="18"/>
        </w:rPr>
        <w:t>注：</w:t>
      </w:r>
      <w:r>
        <w:rPr>
          <w:rFonts w:hint="eastAsia" w:ascii="宋体" w:hAnsi="宋体"/>
          <w:sz w:val="18"/>
          <w:szCs w:val="18"/>
        </w:rPr>
        <w:t>建设项目变更使用林地的，应按表B.</w:t>
      </w:r>
      <w:r>
        <w:rPr>
          <w:rFonts w:ascii="宋体" w:hAnsi="宋体"/>
          <w:sz w:val="18"/>
          <w:szCs w:val="18"/>
        </w:rPr>
        <w:t>1</w:t>
      </w:r>
      <w:r>
        <w:rPr>
          <w:rFonts w:hint="eastAsia" w:ascii="宋体" w:hAnsi="宋体"/>
          <w:sz w:val="18"/>
          <w:szCs w:val="18"/>
        </w:rPr>
        <w:t>-表B.6分别新增、减少使用林地生成统计表。</w:t>
      </w:r>
      <w:r>
        <w:rPr>
          <w:sz w:val="18"/>
          <w:szCs w:val="18"/>
        </w:rPr>
        <w:br w:type="page"/>
      </w:r>
    </w:p>
    <w:p>
      <w:pPr>
        <w:pStyle w:val="242"/>
        <w:spacing w:before="156" w:after="156"/>
      </w:pPr>
      <w:r>
        <w:rPr>
          <w:rFonts w:hint="eastAsia"/>
        </w:rPr>
        <w:t>表B.2  项目使用林地按地类面积统计表</w:t>
      </w:r>
    </w:p>
    <w:p>
      <w:pPr>
        <w:pStyle w:val="242"/>
        <w:spacing w:beforeLines="0" w:afterLines="0"/>
        <w:rPr>
          <w:rFonts w:ascii="宋体" w:hAnsi="宋体" w:eastAsia="宋体"/>
          <w:sz w:val="18"/>
          <w:szCs w:val="18"/>
        </w:rPr>
      </w:pPr>
      <w:r>
        <w:rPr>
          <w:rFonts w:hint="eastAsia" w:ascii="宋体" w:hAnsi="宋体" w:eastAsia="宋体"/>
          <w:sz w:val="18"/>
          <w:szCs w:val="18"/>
        </w:rPr>
        <w:t xml:space="preserve">                                                                                                                             </w:t>
      </w:r>
      <w:r>
        <w:rPr>
          <w:rFonts w:ascii="宋体" w:hAnsi="宋体" w:eastAsia="宋体"/>
          <w:sz w:val="18"/>
          <w:szCs w:val="18"/>
        </w:rPr>
        <w:t>单位：公顷</w:t>
      </w:r>
    </w:p>
    <w:tbl>
      <w:tblPr>
        <w:tblStyle w:val="44"/>
        <w:tblW w:w="14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915"/>
        <w:gridCol w:w="1013"/>
        <w:gridCol w:w="942"/>
        <w:gridCol w:w="853"/>
        <w:gridCol w:w="850"/>
        <w:gridCol w:w="991"/>
        <w:gridCol w:w="709"/>
        <w:gridCol w:w="991"/>
        <w:gridCol w:w="850"/>
        <w:gridCol w:w="994"/>
        <w:gridCol w:w="928"/>
        <w:gridCol w:w="1014"/>
        <w:gridCol w:w="1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exact"/>
          <w:jc w:val="center"/>
        </w:trPr>
        <w:tc>
          <w:tcPr>
            <w:tcW w:w="2268" w:type="dxa"/>
            <w:vMerge w:val="restart"/>
            <w:vAlign w:val="center"/>
          </w:tcPr>
          <w:p>
            <w:pPr>
              <w:ind w:left="-105" w:leftChars="-50"/>
              <w:jc w:val="center"/>
              <w:rPr>
                <w:rFonts w:ascii="宋体" w:hAnsi="宋体"/>
                <w:sz w:val="18"/>
                <w:szCs w:val="18"/>
              </w:rPr>
            </w:pPr>
            <w:r>
              <w:rPr>
                <w:rFonts w:hint="eastAsia" w:ascii="宋体" w:hAnsi="宋体"/>
                <w:sz w:val="18"/>
                <w:szCs w:val="18"/>
              </w:rPr>
              <w:t>县、林业局/</w:t>
            </w:r>
          </w:p>
          <w:p>
            <w:pPr>
              <w:ind w:left="-105" w:leftChars="-50"/>
              <w:jc w:val="center"/>
              <w:rPr>
                <w:rFonts w:ascii="宋体" w:hAnsi="宋体"/>
                <w:sz w:val="18"/>
                <w:szCs w:val="18"/>
              </w:rPr>
            </w:pPr>
            <w:r>
              <w:rPr>
                <w:rFonts w:hint="eastAsia" w:ascii="宋体" w:hAnsi="宋体"/>
                <w:sz w:val="18"/>
                <w:szCs w:val="18"/>
              </w:rPr>
              <w:t>乡（镇）、林场/</w:t>
            </w:r>
          </w:p>
          <w:p>
            <w:pPr>
              <w:ind w:left="-105" w:leftChars="-50"/>
              <w:jc w:val="center"/>
              <w:rPr>
                <w:rFonts w:ascii="宋体" w:hAnsi="宋体"/>
                <w:sz w:val="18"/>
                <w:szCs w:val="18"/>
              </w:rPr>
            </w:pPr>
            <w:r>
              <w:rPr>
                <w:rFonts w:hint="eastAsia" w:ascii="宋体" w:hAnsi="宋体"/>
                <w:sz w:val="18"/>
                <w:szCs w:val="18"/>
              </w:rPr>
              <w:t>村、林班</w:t>
            </w:r>
          </w:p>
        </w:tc>
        <w:tc>
          <w:tcPr>
            <w:tcW w:w="915" w:type="dxa"/>
            <w:vMerge w:val="restart"/>
            <w:vAlign w:val="center"/>
          </w:tcPr>
          <w:p>
            <w:pPr>
              <w:jc w:val="center"/>
              <w:rPr>
                <w:rFonts w:ascii="宋体" w:hAnsi="宋体" w:cs="宋体"/>
                <w:kern w:val="0"/>
                <w:sz w:val="18"/>
                <w:szCs w:val="18"/>
              </w:rPr>
            </w:pPr>
            <w:r>
              <w:rPr>
                <w:rFonts w:hint="eastAsia" w:ascii="宋体" w:hAnsi="宋体" w:cs="宋体"/>
                <w:kern w:val="0"/>
                <w:sz w:val="18"/>
                <w:szCs w:val="18"/>
              </w:rPr>
              <w:t>林地权属</w:t>
            </w:r>
          </w:p>
        </w:tc>
        <w:tc>
          <w:tcPr>
            <w:tcW w:w="11175" w:type="dxa"/>
            <w:gridSpan w:val="12"/>
          </w:tcPr>
          <w:p>
            <w:pPr>
              <w:jc w:val="center"/>
              <w:rPr>
                <w:rFonts w:ascii="宋体" w:hAnsi="宋体"/>
                <w:sz w:val="18"/>
                <w:szCs w:val="18"/>
              </w:rPr>
            </w:pPr>
            <w:r>
              <w:rPr>
                <w:rFonts w:hint="eastAsia" w:ascii="宋体" w:hAnsi="宋体"/>
                <w:sz w:val="18"/>
                <w:szCs w:val="18"/>
              </w:rPr>
              <w:t>地   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jc w:val="center"/>
        </w:trPr>
        <w:tc>
          <w:tcPr>
            <w:tcW w:w="2268" w:type="dxa"/>
            <w:vMerge w:val="continue"/>
            <w:vAlign w:val="center"/>
          </w:tcPr>
          <w:p>
            <w:pPr>
              <w:widowControl/>
              <w:jc w:val="center"/>
              <w:rPr>
                <w:rFonts w:ascii="宋体" w:hAnsi="宋体" w:cs="宋体"/>
                <w:kern w:val="0"/>
                <w:sz w:val="18"/>
                <w:szCs w:val="18"/>
              </w:rPr>
            </w:pPr>
          </w:p>
        </w:tc>
        <w:tc>
          <w:tcPr>
            <w:tcW w:w="915" w:type="dxa"/>
            <w:vMerge w:val="continue"/>
            <w:vAlign w:val="center"/>
          </w:tcPr>
          <w:p>
            <w:pPr>
              <w:widowControl/>
              <w:jc w:val="center"/>
              <w:rPr>
                <w:rFonts w:ascii="宋体" w:hAnsi="宋体" w:cs="宋体"/>
                <w:kern w:val="0"/>
                <w:sz w:val="18"/>
                <w:szCs w:val="18"/>
              </w:rPr>
            </w:pPr>
          </w:p>
        </w:tc>
        <w:tc>
          <w:tcPr>
            <w:tcW w:w="1013" w:type="dxa"/>
            <w:vAlign w:val="center"/>
          </w:tcPr>
          <w:p>
            <w:pPr>
              <w:spacing w:line="300" w:lineRule="exact"/>
              <w:jc w:val="center"/>
              <w:rPr>
                <w:rFonts w:ascii="宋体" w:hAnsi="宋体"/>
                <w:sz w:val="18"/>
                <w:szCs w:val="18"/>
              </w:rPr>
            </w:pPr>
            <w:r>
              <w:rPr>
                <w:rFonts w:hint="eastAsia" w:ascii="宋体" w:hAnsi="宋体"/>
                <w:sz w:val="18"/>
                <w:szCs w:val="18"/>
              </w:rPr>
              <w:t>合计</w:t>
            </w:r>
          </w:p>
        </w:tc>
        <w:tc>
          <w:tcPr>
            <w:tcW w:w="942" w:type="dxa"/>
            <w:vAlign w:val="center"/>
          </w:tcPr>
          <w:p>
            <w:pPr>
              <w:ind w:left="-105" w:leftChars="-50"/>
              <w:jc w:val="center"/>
              <w:rPr>
                <w:rFonts w:ascii="宋体" w:hAnsi="宋体"/>
                <w:sz w:val="18"/>
                <w:szCs w:val="18"/>
              </w:rPr>
            </w:pPr>
            <w:r>
              <w:rPr>
                <w:rFonts w:hint="eastAsia" w:ascii="宋体" w:hAnsi="宋体"/>
                <w:sz w:val="18"/>
                <w:szCs w:val="18"/>
              </w:rPr>
              <w:t>乔木林</w:t>
            </w:r>
            <w:r>
              <w:rPr>
                <w:rFonts w:ascii="宋体" w:hAnsi="宋体"/>
                <w:sz w:val="18"/>
                <w:szCs w:val="18"/>
              </w:rPr>
              <w:t>地</w:t>
            </w:r>
          </w:p>
        </w:tc>
        <w:tc>
          <w:tcPr>
            <w:tcW w:w="853" w:type="dxa"/>
            <w:vAlign w:val="center"/>
          </w:tcPr>
          <w:p>
            <w:pPr>
              <w:ind w:left="-105" w:leftChars="-50"/>
              <w:jc w:val="center"/>
              <w:rPr>
                <w:rFonts w:ascii="宋体" w:hAnsi="宋体"/>
                <w:sz w:val="18"/>
                <w:szCs w:val="18"/>
              </w:rPr>
            </w:pPr>
            <w:r>
              <w:rPr>
                <w:rFonts w:hint="eastAsia" w:ascii="宋体" w:hAnsi="宋体"/>
                <w:sz w:val="18"/>
                <w:szCs w:val="18"/>
              </w:rPr>
              <w:t>竹林地</w:t>
            </w:r>
          </w:p>
        </w:tc>
        <w:tc>
          <w:tcPr>
            <w:tcW w:w="850" w:type="dxa"/>
            <w:vAlign w:val="center"/>
          </w:tcPr>
          <w:p>
            <w:pPr>
              <w:spacing w:line="240" w:lineRule="exact"/>
              <w:ind w:left="-105" w:leftChars="-50"/>
              <w:jc w:val="center"/>
              <w:rPr>
                <w:rFonts w:ascii="宋体" w:hAnsi="宋体"/>
                <w:sz w:val="18"/>
                <w:szCs w:val="18"/>
              </w:rPr>
            </w:pPr>
            <w:r>
              <w:rPr>
                <w:rFonts w:hint="eastAsia" w:ascii="宋体" w:hAnsi="宋体"/>
                <w:sz w:val="18"/>
                <w:szCs w:val="18"/>
              </w:rPr>
              <w:t>特殊</w:t>
            </w:r>
          </w:p>
          <w:p>
            <w:pPr>
              <w:spacing w:line="240" w:lineRule="exact"/>
              <w:ind w:left="-105" w:leftChars="-50"/>
              <w:jc w:val="center"/>
              <w:rPr>
                <w:rFonts w:ascii="宋体" w:hAnsi="宋体"/>
                <w:sz w:val="18"/>
                <w:szCs w:val="18"/>
              </w:rPr>
            </w:pPr>
            <w:r>
              <w:rPr>
                <w:rFonts w:ascii="宋体" w:hAnsi="宋体"/>
                <w:sz w:val="18"/>
                <w:szCs w:val="18"/>
              </w:rPr>
              <w:t>灌林</w:t>
            </w:r>
            <w:r>
              <w:rPr>
                <w:rFonts w:hint="eastAsia" w:ascii="宋体" w:hAnsi="宋体"/>
                <w:sz w:val="18"/>
                <w:szCs w:val="18"/>
              </w:rPr>
              <w:t>地</w:t>
            </w:r>
          </w:p>
        </w:tc>
        <w:tc>
          <w:tcPr>
            <w:tcW w:w="991" w:type="dxa"/>
            <w:vAlign w:val="center"/>
          </w:tcPr>
          <w:p>
            <w:pPr>
              <w:ind w:left="-105" w:leftChars="-50" w:right="-109" w:rightChars="-52"/>
              <w:jc w:val="center"/>
              <w:rPr>
                <w:rFonts w:ascii="宋体" w:hAnsi="宋体"/>
                <w:sz w:val="18"/>
                <w:szCs w:val="18"/>
              </w:rPr>
            </w:pPr>
            <w:r>
              <w:rPr>
                <w:rFonts w:hint="eastAsia" w:ascii="宋体" w:hAnsi="宋体"/>
                <w:sz w:val="18"/>
                <w:szCs w:val="18"/>
              </w:rPr>
              <w:t>一般</w:t>
            </w:r>
          </w:p>
          <w:p>
            <w:pPr>
              <w:ind w:left="-105" w:leftChars="-50" w:right="-109" w:rightChars="-52"/>
              <w:jc w:val="center"/>
              <w:rPr>
                <w:rFonts w:ascii="宋体" w:hAnsi="宋体"/>
                <w:sz w:val="18"/>
                <w:szCs w:val="18"/>
              </w:rPr>
            </w:pPr>
            <w:r>
              <w:rPr>
                <w:rFonts w:ascii="宋体" w:hAnsi="宋体"/>
                <w:sz w:val="18"/>
                <w:szCs w:val="18"/>
              </w:rPr>
              <w:t>灌木林</w:t>
            </w:r>
            <w:r>
              <w:rPr>
                <w:rFonts w:hint="eastAsia" w:ascii="宋体" w:hAnsi="宋体"/>
                <w:sz w:val="18"/>
                <w:szCs w:val="18"/>
              </w:rPr>
              <w:t>地</w:t>
            </w:r>
          </w:p>
        </w:tc>
        <w:tc>
          <w:tcPr>
            <w:tcW w:w="709" w:type="dxa"/>
            <w:vAlign w:val="center"/>
          </w:tcPr>
          <w:p>
            <w:pPr>
              <w:ind w:left="-105" w:leftChars="-50"/>
              <w:jc w:val="center"/>
              <w:rPr>
                <w:rFonts w:ascii="宋体" w:hAnsi="宋体"/>
                <w:sz w:val="18"/>
                <w:szCs w:val="18"/>
              </w:rPr>
            </w:pPr>
            <w:r>
              <w:rPr>
                <w:rFonts w:ascii="宋体" w:hAnsi="宋体"/>
                <w:sz w:val="18"/>
                <w:szCs w:val="18"/>
              </w:rPr>
              <w:t>疏林地</w:t>
            </w:r>
          </w:p>
        </w:tc>
        <w:tc>
          <w:tcPr>
            <w:tcW w:w="991" w:type="dxa"/>
            <w:vAlign w:val="center"/>
          </w:tcPr>
          <w:p>
            <w:pPr>
              <w:spacing w:line="240" w:lineRule="exact"/>
              <w:ind w:left="-105" w:leftChars="-50"/>
              <w:jc w:val="center"/>
              <w:rPr>
                <w:rFonts w:ascii="宋体" w:hAnsi="宋体"/>
                <w:sz w:val="18"/>
                <w:szCs w:val="18"/>
              </w:rPr>
            </w:pPr>
            <w:r>
              <w:rPr>
                <w:rFonts w:ascii="宋体" w:hAnsi="宋体"/>
                <w:sz w:val="18"/>
                <w:szCs w:val="18"/>
              </w:rPr>
              <w:t>未成</w:t>
            </w:r>
            <w:r>
              <w:rPr>
                <w:rFonts w:hint="eastAsia" w:ascii="宋体" w:hAnsi="宋体"/>
                <w:sz w:val="18"/>
                <w:szCs w:val="18"/>
              </w:rPr>
              <w:t>林地</w:t>
            </w:r>
          </w:p>
        </w:tc>
        <w:tc>
          <w:tcPr>
            <w:tcW w:w="850" w:type="dxa"/>
            <w:vAlign w:val="center"/>
          </w:tcPr>
          <w:p>
            <w:pPr>
              <w:ind w:left="-105" w:leftChars="-50"/>
              <w:jc w:val="center"/>
              <w:rPr>
                <w:rFonts w:ascii="宋体" w:hAnsi="宋体"/>
                <w:sz w:val="18"/>
                <w:szCs w:val="18"/>
              </w:rPr>
            </w:pPr>
            <w:r>
              <w:rPr>
                <w:rFonts w:hint="eastAsia" w:ascii="宋体" w:hAnsi="宋体"/>
                <w:sz w:val="18"/>
                <w:szCs w:val="18"/>
              </w:rPr>
              <w:t>苗圃地</w:t>
            </w:r>
          </w:p>
        </w:tc>
        <w:tc>
          <w:tcPr>
            <w:tcW w:w="994" w:type="dxa"/>
            <w:vAlign w:val="center"/>
          </w:tcPr>
          <w:p>
            <w:pPr>
              <w:ind w:left="-105" w:leftChars="-50"/>
              <w:jc w:val="center"/>
              <w:rPr>
                <w:rFonts w:ascii="宋体" w:hAnsi="宋体"/>
                <w:sz w:val="18"/>
                <w:szCs w:val="18"/>
              </w:rPr>
            </w:pPr>
            <w:r>
              <w:rPr>
                <w:rFonts w:hint="eastAsia" w:ascii="宋体" w:hAnsi="宋体"/>
                <w:sz w:val="18"/>
                <w:szCs w:val="18"/>
              </w:rPr>
              <w:t>采伐迹地</w:t>
            </w:r>
          </w:p>
        </w:tc>
        <w:tc>
          <w:tcPr>
            <w:tcW w:w="928" w:type="dxa"/>
            <w:vAlign w:val="center"/>
          </w:tcPr>
          <w:p>
            <w:pPr>
              <w:ind w:left="-107" w:leftChars="-51" w:right="-29" w:rightChars="-14"/>
              <w:jc w:val="center"/>
              <w:rPr>
                <w:rFonts w:ascii="宋体" w:hAnsi="宋体"/>
                <w:sz w:val="18"/>
                <w:szCs w:val="18"/>
              </w:rPr>
            </w:pPr>
            <w:r>
              <w:rPr>
                <w:rFonts w:hint="eastAsia" w:ascii="宋体" w:hAnsi="宋体"/>
                <w:sz w:val="18"/>
                <w:szCs w:val="18"/>
              </w:rPr>
              <w:t>火烧迹地</w:t>
            </w:r>
          </w:p>
        </w:tc>
        <w:tc>
          <w:tcPr>
            <w:tcW w:w="1014" w:type="dxa"/>
            <w:vAlign w:val="center"/>
          </w:tcPr>
          <w:p>
            <w:pPr>
              <w:ind w:left="-105" w:leftChars="-50"/>
              <w:jc w:val="center"/>
              <w:rPr>
                <w:rFonts w:ascii="宋体" w:hAnsi="宋体"/>
                <w:sz w:val="18"/>
                <w:szCs w:val="18"/>
              </w:rPr>
            </w:pPr>
            <w:r>
              <w:rPr>
                <w:rFonts w:hint="eastAsia" w:ascii="宋体" w:hAnsi="宋体"/>
                <w:sz w:val="18"/>
                <w:szCs w:val="18"/>
              </w:rPr>
              <w:t>宜林地</w:t>
            </w:r>
          </w:p>
        </w:tc>
        <w:tc>
          <w:tcPr>
            <w:tcW w:w="1040" w:type="dxa"/>
            <w:vAlign w:val="center"/>
          </w:tcPr>
          <w:p>
            <w:pPr>
              <w:ind w:left="-105" w:leftChars="-50"/>
              <w:jc w:val="center"/>
              <w:rPr>
                <w:rFonts w:ascii="宋体" w:hAnsi="宋体"/>
                <w:sz w:val="18"/>
                <w:szCs w:val="18"/>
              </w:rPr>
            </w:pPr>
            <w:r>
              <w:rPr>
                <w:rFonts w:hint="eastAsia" w:ascii="宋体" w:hAnsi="宋体"/>
                <w:sz w:val="18"/>
                <w:szCs w:val="18"/>
              </w:rPr>
              <w:t>其它</w:t>
            </w:r>
            <w:r>
              <w:rPr>
                <w:rFonts w:ascii="宋体" w:hAnsi="宋体"/>
                <w:sz w:val="18"/>
                <w:szCs w:val="18"/>
              </w:rPr>
              <w:t>林</w:t>
            </w:r>
            <w:r>
              <w:rPr>
                <w:rFonts w:hint="eastAsia" w:ascii="宋体" w:hAnsi="宋体"/>
                <w:sz w:val="18"/>
                <w:szCs w:val="18"/>
              </w:rPr>
              <w:t>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2268" w:type="dxa"/>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915" w:type="dxa"/>
            <w:vAlign w:val="center"/>
          </w:tcPr>
          <w:p>
            <w:pPr>
              <w:widowControl/>
              <w:jc w:val="center"/>
              <w:rPr>
                <w:rFonts w:ascii="宋体" w:hAnsi="宋体" w:cs="宋体"/>
                <w:kern w:val="0"/>
                <w:sz w:val="18"/>
                <w:szCs w:val="18"/>
              </w:rPr>
            </w:pPr>
            <w:r>
              <w:rPr>
                <w:rFonts w:ascii="宋体" w:hAnsi="宋体" w:cs="宋体"/>
                <w:kern w:val="0"/>
                <w:sz w:val="18"/>
                <w:szCs w:val="18"/>
              </w:rPr>
              <w:t>2</w:t>
            </w:r>
          </w:p>
        </w:tc>
        <w:tc>
          <w:tcPr>
            <w:tcW w:w="1013" w:type="dxa"/>
            <w:vAlign w:val="center"/>
          </w:tcPr>
          <w:p>
            <w:pPr>
              <w:widowControl/>
              <w:jc w:val="center"/>
              <w:rPr>
                <w:rFonts w:ascii="宋体" w:hAnsi="宋体" w:cs="宋体"/>
                <w:kern w:val="0"/>
                <w:sz w:val="18"/>
                <w:szCs w:val="18"/>
              </w:rPr>
            </w:pPr>
            <w:r>
              <w:rPr>
                <w:rFonts w:ascii="宋体" w:hAnsi="宋体" w:cs="宋体"/>
                <w:kern w:val="0"/>
                <w:sz w:val="18"/>
                <w:szCs w:val="18"/>
              </w:rPr>
              <w:t>3</w:t>
            </w:r>
          </w:p>
        </w:tc>
        <w:tc>
          <w:tcPr>
            <w:tcW w:w="942" w:type="dxa"/>
            <w:vAlign w:val="center"/>
          </w:tcPr>
          <w:p>
            <w:pPr>
              <w:widowControl/>
              <w:jc w:val="center"/>
              <w:rPr>
                <w:rFonts w:ascii="宋体" w:hAnsi="宋体" w:cs="宋体"/>
                <w:kern w:val="0"/>
                <w:sz w:val="18"/>
                <w:szCs w:val="18"/>
              </w:rPr>
            </w:pPr>
            <w:r>
              <w:rPr>
                <w:rFonts w:ascii="宋体" w:hAnsi="宋体" w:cs="宋体"/>
                <w:kern w:val="0"/>
                <w:sz w:val="18"/>
                <w:szCs w:val="18"/>
              </w:rPr>
              <w:t>4</w:t>
            </w:r>
          </w:p>
        </w:tc>
        <w:tc>
          <w:tcPr>
            <w:tcW w:w="853" w:type="dxa"/>
            <w:vAlign w:val="center"/>
          </w:tcPr>
          <w:p>
            <w:pPr>
              <w:spacing w:line="300" w:lineRule="exact"/>
              <w:jc w:val="center"/>
              <w:rPr>
                <w:rFonts w:ascii="宋体" w:hAnsi="宋体" w:cs="宋体"/>
                <w:kern w:val="0"/>
                <w:sz w:val="18"/>
                <w:szCs w:val="18"/>
              </w:rPr>
            </w:pPr>
            <w:r>
              <w:rPr>
                <w:rFonts w:ascii="宋体" w:hAnsi="宋体"/>
                <w:sz w:val="18"/>
                <w:szCs w:val="18"/>
              </w:rPr>
              <w:t>5</w:t>
            </w:r>
          </w:p>
        </w:tc>
        <w:tc>
          <w:tcPr>
            <w:tcW w:w="850" w:type="dxa"/>
            <w:vAlign w:val="center"/>
          </w:tcPr>
          <w:p>
            <w:pPr>
              <w:spacing w:line="300" w:lineRule="exact"/>
              <w:jc w:val="center"/>
              <w:rPr>
                <w:rFonts w:ascii="宋体" w:hAnsi="宋体"/>
                <w:sz w:val="18"/>
                <w:szCs w:val="18"/>
              </w:rPr>
            </w:pPr>
            <w:r>
              <w:rPr>
                <w:rFonts w:ascii="宋体" w:hAnsi="宋体"/>
                <w:sz w:val="18"/>
                <w:szCs w:val="18"/>
              </w:rPr>
              <w:t>6</w:t>
            </w:r>
          </w:p>
        </w:tc>
        <w:tc>
          <w:tcPr>
            <w:tcW w:w="991" w:type="dxa"/>
            <w:vAlign w:val="center"/>
          </w:tcPr>
          <w:p>
            <w:pPr>
              <w:spacing w:line="300" w:lineRule="exact"/>
              <w:jc w:val="center"/>
              <w:rPr>
                <w:rFonts w:ascii="宋体" w:hAnsi="宋体"/>
                <w:sz w:val="18"/>
                <w:szCs w:val="18"/>
              </w:rPr>
            </w:pPr>
            <w:r>
              <w:rPr>
                <w:rFonts w:ascii="宋体" w:hAnsi="宋体"/>
                <w:sz w:val="18"/>
                <w:szCs w:val="18"/>
              </w:rPr>
              <w:t>7</w:t>
            </w:r>
          </w:p>
        </w:tc>
        <w:tc>
          <w:tcPr>
            <w:tcW w:w="709" w:type="dxa"/>
            <w:vAlign w:val="center"/>
          </w:tcPr>
          <w:p>
            <w:pPr>
              <w:spacing w:line="300" w:lineRule="exact"/>
              <w:jc w:val="center"/>
              <w:rPr>
                <w:rFonts w:ascii="宋体" w:hAnsi="宋体"/>
                <w:sz w:val="18"/>
                <w:szCs w:val="18"/>
              </w:rPr>
            </w:pPr>
            <w:r>
              <w:rPr>
                <w:rFonts w:ascii="宋体" w:hAnsi="宋体"/>
                <w:sz w:val="18"/>
                <w:szCs w:val="18"/>
              </w:rPr>
              <w:t>8</w:t>
            </w:r>
          </w:p>
        </w:tc>
        <w:tc>
          <w:tcPr>
            <w:tcW w:w="991" w:type="dxa"/>
            <w:vAlign w:val="center"/>
          </w:tcPr>
          <w:p>
            <w:pPr>
              <w:jc w:val="center"/>
              <w:rPr>
                <w:rFonts w:ascii="宋体" w:hAnsi="宋体"/>
                <w:sz w:val="18"/>
                <w:szCs w:val="18"/>
              </w:rPr>
            </w:pPr>
            <w:r>
              <w:rPr>
                <w:rFonts w:ascii="宋体" w:hAnsi="宋体"/>
                <w:sz w:val="18"/>
                <w:szCs w:val="18"/>
              </w:rPr>
              <w:t>9</w:t>
            </w:r>
          </w:p>
        </w:tc>
        <w:tc>
          <w:tcPr>
            <w:tcW w:w="850" w:type="dxa"/>
            <w:vAlign w:val="center"/>
          </w:tcPr>
          <w:p>
            <w:pPr>
              <w:spacing w:line="300" w:lineRule="exact"/>
              <w:jc w:val="center"/>
              <w:rPr>
                <w:rFonts w:ascii="宋体" w:hAnsi="宋体"/>
                <w:sz w:val="18"/>
                <w:szCs w:val="18"/>
              </w:rPr>
            </w:pPr>
            <w:r>
              <w:rPr>
                <w:rFonts w:ascii="宋体" w:hAnsi="宋体"/>
                <w:sz w:val="18"/>
                <w:szCs w:val="18"/>
              </w:rPr>
              <w:t>10</w:t>
            </w:r>
          </w:p>
        </w:tc>
        <w:tc>
          <w:tcPr>
            <w:tcW w:w="994" w:type="dxa"/>
            <w:vAlign w:val="center"/>
          </w:tcPr>
          <w:p>
            <w:pPr>
              <w:spacing w:line="300" w:lineRule="exact"/>
              <w:jc w:val="center"/>
              <w:rPr>
                <w:rFonts w:ascii="宋体" w:hAnsi="宋体"/>
                <w:sz w:val="18"/>
                <w:szCs w:val="18"/>
              </w:rPr>
            </w:pPr>
            <w:r>
              <w:rPr>
                <w:rFonts w:ascii="宋体" w:hAnsi="宋体"/>
                <w:sz w:val="18"/>
                <w:szCs w:val="18"/>
              </w:rPr>
              <w:t>11</w:t>
            </w:r>
          </w:p>
        </w:tc>
        <w:tc>
          <w:tcPr>
            <w:tcW w:w="928" w:type="dxa"/>
            <w:vAlign w:val="center"/>
          </w:tcPr>
          <w:p>
            <w:pPr>
              <w:spacing w:line="300" w:lineRule="exact"/>
              <w:jc w:val="center"/>
              <w:rPr>
                <w:rFonts w:ascii="宋体" w:hAnsi="宋体"/>
                <w:sz w:val="18"/>
                <w:szCs w:val="18"/>
              </w:rPr>
            </w:pPr>
            <w:r>
              <w:rPr>
                <w:rFonts w:ascii="宋体" w:hAnsi="宋体"/>
                <w:sz w:val="18"/>
                <w:szCs w:val="18"/>
              </w:rPr>
              <w:t>12</w:t>
            </w:r>
          </w:p>
        </w:tc>
        <w:tc>
          <w:tcPr>
            <w:tcW w:w="1014" w:type="dxa"/>
            <w:vAlign w:val="center"/>
          </w:tcPr>
          <w:p>
            <w:pPr>
              <w:jc w:val="center"/>
              <w:rPr>
                <w:rFonts w:ascii="宋体" w:hAnsi="宋体"/>
                <w:sz w:val="18"/>
                <w:szCs w:val="18"/>
              </w:rPr>
            </w:pPr>
            <w:r>
              <w:rPr>
                <w:rFonts w:ascii="宋体" w:hAnsi="宋体"/>
                <w:sz w:val="18"/>
                <w:szCs w:val="18"/>
              </w:rPr>
              <w:t>13</w:t>
            </w:r>
          </w:p>
        </w:tc>
        <w:tc>
          <w:tcPr>
            <w:tcW w:w="1040" w:type="dxa"/>
            <w:vAlign w:val="center"/>
          </w:tcPr>
          <w:p>
            <w:pPr>
              <w:jc w:val="center"/>
              <w:rPr>
                <w:rFonts w:ascii="宋体" w:hAnsi="宋体"/>
                <w:sz w:val="18"/>
                <w:szCs w:val="18"/>
              </w:rPr>
            </w:pPr>
            <w:r>
              <w:rPr>
                <w:rFonts w:hint="eastAsia" w:ascii="宋体" w:hAnsi="宋体"/>
                <w:sz w:val="18"/>
                <w:szCs w:val="18"/>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6" w:hRule="atLeast"/>
          <w:jc w:val="center"/>
        </w:trPr>
        <w:tc>
          <w:tcPr>
            <w:tcW w:w="2268" w:type="dxa"/>
            <w:vMerge w:val="restart"/>
            <w:vAlign w:val="center"/>
          </w:tcPr>
          <w:p>
            <w:pPr>
              <w:widowControl/>
              <w:jc w:val="center"/>
            </w:pPr>
            <w:r>
              <w:rPr>
                <w:rFonts w:hint="eastAsia" w:ascii="宋体" w:hAnsi="宋体" w:cs="宋体"/>
                <w:kern w:val="0"/>
                <w:sz w:val="18"/>
                <w:szCs w:val="18"/>
              </w:rPr>
              <w:t>合计</w:t>
            </w:r>
          </w:p>
        </w:tc>
        <w:tc>
          <w:tcPr>
            <w:tcW w:w="915" w:type="dxa"/>
            <w:vAlign w:val="center"/>
          </w:tcPr>
          <w:p>
            <w:pPr>
              <w:widowControl/>
              <w:jc w:val="center"/>
              <w:rPr>
                <w:rFonts w:ascii="宋体" w:hAnsi="宋体" w:cs="宋体"/>
                <w:kern w:val="0"/>
                <w:sz w:val="18"/>
                <w:szCs w:val="18"/>
              </w:rPr>
            </w:pPr>
            <w:r>
              <w:rPr>
                <w:rFonts w:hint="eastAsia" w:ascii="宋体" w:hAnsi="宋体" w:cs="宋体"/>
                <w:kern w:val="0"/>
                <w:sz w:val="18"/>
                <w:szCs w:val="18"/>
              </w:rPr>
              <w:t>合计</w:t>
            </w:r>
          </w:p>
        </w:tc>
        <w:tc>
          <w:tcPr>
            <w:tcW w:w="1013" w:type="dxa"/>
            <w:vAlign w:val="center"/>
          </w:tcPr>
          <w:p>
            <w:pPr>
              <w:spacing w:line="300" w:lineRule="exact"/>
              <w:jc w:val="right"/>
              <w:rPr>
                <w:rFonts w:ascii="宋体" w:hAnsi="宋体"/>
                <w:sz w:val="18"/>
                <w:szCs w:val="18"/>
              </w:rPr>
            </w:pPr>
          </w:p>
        </w:tc>
        <w:tc>
          <w:tcPr>
            <w:tcW w:w="942" w:type="dxa"/>
            <w:vAlign w:val="center"/>
          </w:tcPr>
          <w:p>
            <w:pPr>
              <w:spacing w:line="300" w:lineRule="exact"/>
              <w:jc w:val="right"/>
              <w:rPr>
                <w:rFonts w:ascii="宋体" w:hAnsi="宋体"/>
                <w:sz w:val="18"/>
                <w:szCs w:val="18"/>
              </w:rPr>
            </w:pPr>
          </w:p>
        </w:tc>
        <w:tc>
          <w:tcPr>
            <w:tcW w:w="853" w:type="dxa"/>
          </w:tcPr>
          <w:p>
            <w:pPr>
              <w:spacing w:line="300" w:lineRule="exact"/>
              <w:jc w:val="right"/>
              <w:rPr>
                <w:rFonts w:ascii="宋体" w:hAnsi="宋体"/>
                <w:sz w:val="18"/>
                <w:szCs w:val="18"/>
              </w:rPr>
            </w:pPr>
          </w:p>
        </w:tc>
        <w:tc>
          <w:tcPr>
            <w:tcW w:w="850" w:type="dxa"/>
          </w:tcPr>
          <w:p>
            <w:pPr>
              <w:spacing w:line="300" w:lineRule="exact"/>
              <w:jc w:val="right"/>
              <w:rPr>
                <w:rFonts w:ascii="宋体" w:hAnsi="宋体"/>
                <w:sz w:val="18"/>
                <w:szCs w:val="18"/>
              </w:rPr>
            </w:pPr>
          </w:p>
        </w:tc>
        <w:tc>
          <w:tcPr>
            <w:tcW w:w="991" w:type="dxa"/>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991" w:type="dxa"/>
            <w:vAlign w:val="center"/>
          </w:tcPr>
          <w:p>
            <w:pPr>
              <w:spacing w:line="300" w:lineRule="exact"/>
              <w:jc w:val="right"/>
              <w:rPr>
                <w:rFonts w:ascii="宋体" w:hAnsi="宋体"/>
                <w:sz w:val="18"/>
                <w:szCs w:val="18"/>
              </w:rPr>
            </w:pPr>
          </w:p>
        </w:tc>
        <w:tc>
          <w:tcPr>
            <w:tcW w:w="850" w:type="dxa"/>
            <w:vAlign w:val="center"/>
          </w:tcPr>
          <w:p>
            <w:pPr>
              <w:spacing w:line="300" w:lineRule="exact"/>
              <w:jc w:val="right"/>
              <w:rPr>
                <w:rFonts w:ascii="宋体" w:hAnsi="宋体"/>
                <w:sz w:val="18"/>
                <w:szCs w:val="18"/>
              </w:rPr>
            </w:pPr>
          </w:p>
        </w:tc>
        <w:tc>
          <w:tcPr>
            <w:tcW w:w="994" w:type="dxa"/>
            <w:vAlign w:val="center"/>
          </w:tcPr>
          <w:p>
            <w:pPr>
              <w:spacing w:line="300" w:lineRule="exact"/>
              <w:jc w:val="right"/>
              <w:rPr>
                <w:rFonts w:ascii="宋体" w:hAnsi="宋体"/>
                <w:sz w:val="18"/>
                <w:szCs w:val="18"/>
              </w:rPr>
            </w:pPr>
          </w:p>
        </w:tc>
        <w:tc>
          <w:tcPr>
            <w:tcW w:w="928" w:type="dxa"/>
            <w:vAlign w:val="center"/>
          </w:tcPr>
          <w:p>
            <w:pPr>
              <w:spacing w:line="300" w:lineRule="exact"/>
              <w:jc w:val="right"/>
              <w:rPr>
                <w:rFonts w:ascii="宋体" w:hAnsi="宋体"/>
                <w:sz w:val="18"/>
                <w:szCs w:val="18"/>
              </w:rPr>
            </w:pPr>
          </w:p>
        </w:tc>
        <w:tc>
          <w:tcPr>
            <w:tcW w:w="1014" w:type="dxa"/>
            <w:vAlign w:val="center"/>
          </w:tcPr>
          <w:p>
            <w:pPr>
              <w:spacing w:line="300" w:lineRule="exact"/>
              <w:jc w:val="center"/>
              <w:rPr>
                <w:rFonts w:ascii="宋体" w:hAnsi="宋体"/>
                <w:sz w:val="18"/>
                <w:szCs w:val="18"/>
              </w:rPr>
            </w:pPr>
          </w:p>
        </w:tc>
        <w:tc>
          <w:tcPr>
            <w:tcW w:w="1040"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jc w:val="center"/>
        </w:trPr>
        <w:tc>
          <w:tcPr>
            <w:tcW w:w="2268" w:type="dxa"/>
            <w:vMerge w:val="continue"/>
            <w:vAlign w:val="center"/>
          </w:tcPr>
          <w:p>
            <w:pPr>
              <w:spacing w:line="300" w:lineRule="exact"/>
              <w:jc w:val="center"/>
            </w:pPr>
          </w:p>
        </w:tc>
        <w:tc>
          <w:tcPr>
            <w:tcW w:w="915" w:type="dxa"/>
            <w:vAlign w:val="center"/>
          </w:tcPr>
          <w:p>
            <w:pPr>
              <w:widowControl/>
              <w:jc w:val="center"/>
              <w:rPr>
                <w:rFonts w:ascii="宋体" w:hAnsi="宋体" w:cs="宋体"/>
                <w:kern w:val="0"/>
                <w:sz w:val="18"/>
                <w:szCs w:val="18"/>
              </w:rPr>
            </w:pPr>
            <w:r>
              <w:rPr>
                <w:rFonts w:hint="eastAsia" w:ascii="宋体" w:hAnsi="宋体" w:cs="宋体"/>
                <w:kern w:val="0"/>
                <w:sz w:val="18"/>
                <w:szCs w:val="18"/>
              </w:rPr>
              <w:t>国有</w:t>
            </w:r>
          </w:p>
        </w:tc>
        <w:tc>
          <w:tcPr>
            <w:tcW w:w="1013" w:type="dxa"/>
            <w:vAlign w:val="center"/>
          </w:tcPr>
          <w:p>
            <w:pPr>
              <w:spacing w:line="300" w:lineRule="exact"/>
              <w:jc w:val="right"/>
              <w:rPr>
                <w:rFonts w:ascii="宋体" w:hAnsi="宋体"/>
                <w:sz w:val="18"/>
                <w:szCs w:val="18"/>
              </w:rPr>
            </w:pPr>
          </w:p>
        </w:tc>
        <w:tc>
          <w:tcPr>
            <w:tcW w:w="942" w:type="dxa"/>
            <w:vAlign w:val="center"/>
          </w:tcPr>
          <w:p>
            <w:pPr>
              <w:spacing w:line="300" w:lineRule="exact"/>
              <w:jc w:val="right"/>
              <w:rPr>
                <w:rFonts w:ascii="宋体" w:hAnsi="宋体"/>
                <w:sz w:val="18"/>
                <w:szCs w:val="18"/>
              </w:rPr>
            </w:pPr>
          </w:p>
        </w:tc>
        <w:tc>
          <w:tcPr>
            <w:tcW w:w="853" w:type="dxa"/>
          </w:tcPr>
          <w:p>
            <w:pPr>
              <w:spacing w:line="300" w:lineRule="exact"/>
              <w:jc w:val="right"/>
              <w:rPr>
                <w:rFonts w:ascii="宋体" w:hAnsi="宋体"/>
                <w:sz w:val="18"/>
                <w:szCs w:val="18"/>
              </w:rPr>
            </w:pPr>
          </w:p>
        </w:tc>
        <w:tc>
          <w:tcPr>
            <w:tcW w:w="850" w:type="dxa"/>
          </w:tcPr>
          <w:p>
            <w:pPr>
              <w:spacing w:line="300" w:lineRule="exact"/>
              <w:jc w:val="right"/>
              <w:rPr>
                <w:rFonts w:ascii="宋体" w:hAnsi="宋体"/>
                <w:sz w:val="18"/>
                <w:szCs w:val="18"/>
              </w:rPr>
            </w:pPr>
          </w:p>
        </w:tc>
        <w:tc>
          <w:tcPr>
            <w:tcW w:w="991" w:type="dxa"/>
          </w:tcPr>
          <w:p>
            <w:pPr>
              <w:spacing w:line="300" w:lineRule="exact"/>
              <w:jc w:val="right"/>
              <w:rPr>
                <w:rFonts w:ascii="宋体" w:hAnsi="宋体"/>
                <w:sz w:val="18"/>
                <w:szCs w:val="18"/>
              </w:rPr>
            </w:pPr>
          </w:p>
        </w:tc>
        <w:tc>
          <w:tcPr>
            <w:tcW w:w="709" w:type="dxa"/>
          </w:tcPr>
          <w:p>
            <w:pPr>
              <w:spacing w:line="300" w:lineRule="exact"/>
              <w:jc w:val="right"/>
              <w:rPr>
                <w:rFonts w:ascii="宋体" w:hAnsi="宋体"/>
                <w:sz w:val="18"/>
                <w:szCs w:val="18"/>
              </w:rPr>
            </w:pPr>
          </w:p>
        </w:tc>
        <w:tc>
          <w:tcPr>
            <w:tcW w:w="991" w:type="dxa"/>
            <w:vAlign w:val="center"/>
          </w:tcPr>
          <w:p>
            <w:pPr>
              <w:spacing w:line="300" w:lineRule="exact"/>
              <w:jc w:val="right"/>
              <w:rPr>
                <w:rFonts w:ascii="宋体" w:hAnsi="宋体"/>
                <w:sz w:val="18"/>
                <w:szCs w:val="18"/>
              </w:rPr>
            </w:pPr>
          </w:p>
        </w:tc>
        <w:tc>
          <w:tcPr>
            <w:tcW w:w="850" w:type="dxa"/>
            <w:vAlign w:val="center"/>
          </w:tcPr>
          <w:p>
            <w:pPr>
              <w:spacing w:line="300" w:lineRule="exact"/>
              <w:jc w:val="right"/>
              <w:rPr>
                <w:rFonts w:ascii="宋体" w:hAnsi="宋体"/>
                <w:sz w:val="18"/>
                <w:szCs w:val="18"/>
              </w:rPr>
            </w:pPr>
          </w:p>
        </w:tc>
        <w:tc>
          <w:tcPr>
            <w:tcW w:w="994" w:type="dxa"/>
            <w:vAlign w:val="center"/>
          </w:tcPr>
          <w:p>
            <w:pPr>
              <w:spacing w:line="300" w:lineRule="exact"/>
              <w:jc w:val="right"/>
              <w:rPr>
                <w:rFonts w:ascii="宋体" w:hAnsi="宋体"/>
                <w:sz w:val="18"/>
                <w:szCs w:val="18"/>
              </w:rPr>
            </w:pPr>
          </w:p>
        </w:tc>
        <w:tc>
          <w:tcPr>
            <w:tcW w:w="928" w:type="dxa"/>
            <w:vAlign w:val="center"/>
          </w:tcPr>
          <w:p>
            <w:pPr>
              <w:spacing w:line="300" w:lineRule="exact"/>
              <w:jc w:val="right"/>
              <w:rPr>
                <w:rFonts w:ascii="宋体" w:hAnsi="宋体"/>
                <w:sz w:val="18"/>
                <w:szCs w:val="18"/>
              </w:rPr>
            </w:pPr>
          </w:p>
        </w:tc>
        <w:tc>
          <w:tcPr>
            <w:tcW w:w="1014" w:type="dxa"/>
            <w:vAlign w:val="center"/>
          </w:tcPr>
          <w:p>
            <w:pPr>
              <w:spacing w:line="300" w:lineRule="exact"/>
              <w:jc w:val="center"/>
              <w:rPr>
                <w:rFonts w:ascii="宋体" w:hAnsi="宋体"/>
                <w:sz w:val="18"/>
                <w:szCs w:val="18"/>
              </w:rPr>
            </w:pPr>
          </w:p>
        </w:tc>
        <w:tc>
          <w:tcPr>
            <w:tcW w:w="1040"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jc w:val="center"/>
        </w:trPr>
        <w:tc>
          <w:tcPr>
            <w:tcW w:w="2268" w:type="dxa"/>
            <w:vMerge w:val="continue"/>
            <w:vAlign w:val="center"/>
          </w:tcPr>
          <w:p>
            <w:pPr>
              <w:spacing w:line="300" w:lineRule="exact"/>
              <w:jc w:val="center"/>
            </w:pPr>
          </w:p>
        </w:tc>
        <w:tc>
          <w:tcPr>
            <w:tcW w:w="915" w:type="dxa"/>
            <w:vAlign w:val="center"/>
          </w:tcPr>
          <w:p>
            <w:pPr>
              <w:widowControl/>
              <w:jc w:val="center"/>
              <w:rPr>
                <w:rFonts w:ascii="宋体" w:hAnsi="宋体" w:cs="宋体"/>
                <w:kern w:val="0"/>
                <w:sz w:val="18"/>
                <w:szCs w:val="18"/>
              </w:rPr>
            </w:pPr>
            <w:r>
              <w:rPr>
                <w:rFonts w:hint="eastAsia" w:ascii="宋体" w:hAnsi="宋体" w:cs="宋体"/>
                <w:kern w:val="0"/>
                <w:sz w:val="18"/>
                <w:szCs w:val="18"/>
              </w:rPr>
              <w:t>集体</w:t>
            </w:r>
          </w:p>
        </w:tc>
        <w:tc>
          <w:tcPr>
            <w:tcW w:w="1013" w:type="dxa"/>
            <w:vAlign w:val="center"/>
          </w:tcPr>
          <w:p>
            <w:pPr>
              <w:spacing w:line="300" w:lineRule="exact"/>
              <w:jc w:val="right"/>
              <w:rPr>
                <w:rFonts w:ascii="宋体" w:hAnsi="宋体"/>
                <w:sz w:val="18"/>
                <w:szCs w:val="18"/>
              </w:rPr>
            </w:pPr>
          </w:p>
        </w:tc>
        <w:tc>
          <w:tcPr>
            <w:tcW w:w="942" w:type="dxa"/>
            <w:vAlign w:val="center"/>
          </w:tcPr>
          <w:p>
            <w:pPr>
              <w:spacing w:line="300" w:lineRule="exact"/>
              <w:jc w:val="right"/>
              <w:rPr>
                <w:rFonts w:ascii="宋体" w:hAnsi="宋体"/>
                <w:sz w:val="18"/>
                <w:szCs w:val="18"/>
              </w:rPr>
            </w:pPr>
          </w:p>
        </w:tc>
        <w:tc>
          <w:tcPr>
            <w:tcW w:w="853" w:type="dxa"/>
          </w:tcPr>
          <w:p>
            <w:pPr>
              <w:spacing w:line="300" w:lineRule="exact"/>
              <w:jc w:val="right"/>
              <w:rPr>
                <w:rFonts w:ascii="宋体" w:hAnsi="宋体"/>
                <w:sz w:val="18"/>
                <w:szCs w:val="18"/>
              </w:rPr>
            </w:pPr>
          </w:p>
        </w:tc>
        <w:tc>
          <w:tcPr>
            <w:tcW w:w="850" w:type="dxa"/>
          </w:tcPr>
          <w:p>
            <w:pPr>
              <w:spacing w:line="300" w:lineRule="exact"/>
              <w:jc w:val="right"/>
              <w:rPr>
                <w:rFonts w:ascii="宋体" w:hAnsi="宋体"/>
                <w:sz w:val="18"/>
                <w:szCs w:val="18"/>
              </w:rPr>
            </w:pPr>
          </w:p>
        </w:tc>
        <w:tc>
          <w:tcPr>
            <w:tcW w:w="991" w:type="dxa"/>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991" w:type="dxa"/>
            <w:vAlign w:val="center"/>
          </w:tcPr>
          <w:p>
            <w:pPr>
              <w:spacing w:line="300" w:lineRule="exact"/>
              <w:jc w:val="right"/>
              <w:rPr>
                <w:rFonts w:ascii="宋体" w:hAnsi="宋体"/>
                <w:sz w:val="18"/>
                <w:szCs w:val="18"/>
              </w:rPr>
            </w:pPr>
          </w:p>
        </w:tc>
        <w:tc>
          <w:tcPr>
            <w:tcW w:w="850" w:type="dxa"/>
            <w:vAlign w:val="center"/>
          </w:tcPr>
          <w:p>
            <w:pPr>
              <w:spacing w:line="300" w:lineRule="exact"/>
              <w:jc w:val="right"/>
              <w:rPr>
                <w:rFonts w:ascii="宋体" w:hAnsi="宋体"/>
                <w:sz w:val="18"/>
                <w:szCs w:val="18"/>
              </w:rPr>
            </w:pPr>
          </w:p>
        </w:tc>
        <w:tc>
          <w:tcPr>
            <w:tcW w:w="994" w:type="dxa"/>
            <w:vAlign w:val="center"/>
          </w:tcPr>
          <w:p>
            <w:pPr>
              <w:spacing w:line="300" w:lineRule="exact"/>
              <w:jc w:val="right"/>
              <w:rPr>
                <w:rFonts w:ascii="宋体" w:hAnsi="宋体"/>
                <w:sz w:val="18"/>
                <w:szCs w:val="18"/>
              </w:rPr>
            </w:pPr>
          </w:p>
        </w:tc>
        <w:tc>
          <w:tcPr>
            <w:tcW w:w="928" w:type="dxa"/>
            <w:vAlign w:val="center"/>
          </w:tcPr>
          <w:p>
            <w:pPr>
              <w:spacing w:line="300" w:lineRule="exact"/>
              <w:jc w:val="right"/>
              <w:rPr>
                <w:rFonts w:ascii="宋体" w:hAnsi="宋体"/>
                <w:sz w:val="18"/>
                <w:szCs w:val="18"/>
              </w:rPr>
            </w:pPr>
          </w:p>
        </w:tc>
        <w:tc>
          <w:tcPr>
            <w:tcW w:w="1014" w:type="dxa"/>
            <w:vAlign w:val="center"/>
          </w:tcPr>
          <w:p>
            <w:pPr>
              <w:spacing w:line="300" w:lineRule="exact"/>
              <w:jc w:val="center"/>
              <w:rPr>
                <w:rFonts w:ascii="宋体" w:hAnsi="宋体"/>
                <w:sz w:val="18"/>
                <w:szCs w:val="18"/>
              </w:rPr>
            </w:pPr>
          </w:p>
        </w:tc>
        <w:tc>
          <w:tcPr>
            <w:tcW w:w="1040"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2268"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×县小计</w:t>
            </w:r>
          </w:p>
        </w:tc>
        <w:tc>
          <w:tcPr>
            <w:tcW w:w="915" w:type="dxa"/>
            <w:vAlign w:val="center"/>
          </w:tcPr>
          <w:p>
            <w:pPr>
              <w:widowControl/>
              <w:jc w:val="center"/>
              <w:rPr>
                <w:rFonts w:ascii="宋体" w:hAnsi="宋体" w:cs="宋体"/>
                <w:kern w:val="0"/>
                <w:sz w:val="18"/>
                <w:szCs w:val="18"/>
              </w:rPr>
            </w:pPr>
            <w:r>
              <w:rPr>
                <w:rFonts w:hint="eastAsia" w:ascii="宋体" w:hAnsi="宋体" w:cs="宋体"/>
                <w:kern w:val="0"/>
                <w:sz w:val="18"/>
                <w:szCs w:val="18"/>
              </w:rPr>
              <w:t>小计</w:t>
            </w:r>
          </w:p>
        </w:tc>
        <w:tc>
          <w:tcPr>
            <w:tcW w:w="1013" w:type="dxa"/>
            <w:vAlign w:val="center"/>
          </w:tcPr>
          <w:p>
            <w:pPr>
              <w:spacing w:line="300" w:lineRule="exact"/>
              <w:jc w:val="right"/>
              <w:rPr>
                <w:rFonts w:ascii="宋体" w:hAnsi="宋体"/>
                <w:sz w:val="18"/>
                <w:szCs w:val="18"/>
              </w:rPr>
            </w:pPr>
          </w:p>
        </w:tc>
        <w:tc>
          <w:tcPr>
            <w:tcW w:w="942" w:type="dxa"/>
            <w:vAlign w:val="center"/>
          </w:tcPr>
          <w:p>
            <w:pPr>
              <w:spacing w:line="300" w:lineRule="exact"/>
              <w:jc w:val="right"/>
              <w:rPr>
                <w:rFonts w:ascii="宋体" w:hAnsi="宋体"/>
                <w:sz w:val="18"/>
                <w:szCs w:val="18"/>
              </w:rPr>
            </w:pPr>
          </w:p>
        </w:tc>
        <w:tc>
          <w:tcPr>
            <w:tcW w:w="853" w:type="dxa"/>
          </w:tcPr>
          <w:p>
            <w:pPr>
              <w:spacing w:line="300" w:lineRule="exact"/>
              <w:jc w:val="right"/>
              <w:rPr>
                <w:rFonts w:ascii="宋体" w:hAnsi="宋体"/>
                <w:sz w:val="18"/>
                <w:szCs w:val="18"/>
              </w:rPr>
            </w:pPr>
          </w:p>
        </w:tc>
        <w:tc>
          <w:tcPr>
            <w:tcW w:w="850" w:type="dxa"/>
          </w:tcPr>
          <w:p>
            <w:pPr>
              <w:spacing w:line="300" w:lineRule="exact"/>
              <w:jc w:val="right"/>
              <w:rPr>
                <w:rFonts w:ascii="宋体" w:hAnsi="宋体"/>
                <w:sz w:val="18"/>
                <w:szCs w:val="18"/>
              </w:rPr>
            </w:pPr>
          </w:p>
        </w:tc>
        <w:tc>
          <w:tcPr>
            <w:tcW w:w="991" w:type="dxa"/>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991" w:type="dxa"/>
            <w:vAlign w:val="center"/>
          </w:tcPr>
          <w:p>
            <w:pPr>
              <w:spacing w:line="300" w:lineRule="exact"/>
              <w:jc w:val="right"/>
              <w:rPr>
                <w:rFonts w:ascii="宋体" w:hAnsi="宋体"/>
                <w:sz w:val="18"/>
                <w:szCs w:val="18"/>
              </w:rPr>
            </w:pPr>
          </w:p>
        </w:tc>
        <w:tc>
          <w:tcPr>
            <w:tcW w:w="850" w:type="dxa"/>
            <w:vAlign w:val="center"/>
          </w:tcPr>
          <w:p>
            <w:pPr>
              <w:spacing w:line="300" w:lineRule="exact"/>
              <w:jc w:val="right"/>
              <w:rPr>
                <w:rFonts w:ascii="宋体" w:hAnsi="宋体"/>
                <w:sz w:val="18"/>
                <w:szCs w:val="18"/>
              </w:rPr>
            </w:pPr>
          </w:p>
        </w:tc>
        <w:tc>
          <w:tcPr>
            <w:tcW w:w="994" w:type="dxa"/>
            <w:vAlign w:val="center"/>
          </w:tcPr>
          <w:p>
            <w:pPr>
              <w:spacing w:line="300" w:lineRule="exact"/>
              <w:jc w:val="right"/>
              <w:rPr>
                <w:rFonts w:ascii="宋体" w:hAnsi="宋体"/>
                <w:sz w:val="18"/>
                <w:szCs w:val="18"/>
              </w:rPr>
            </w:pPr>
          </w:p>
        </w:tc>
        <w:tc>
          <w:tcPr>
            <w:tcW w:w="928" w:type="dxa"/>
            <w:vAlign w:val="center"/>
          </w:tcPr>
          <w:p>
            <w:pPr>
              <w:spacing w:line="300" w:lineRule="exact"/>
              <w:jc w:val="right"/>
              <w:rPr>
                <w:rFonts w:ascii="宋体" w:hAnsi="宋体"/>
                <w:sz w:val="18"/>
                <w:szCs w:val="18"/>
              </w:rPr>
            </w:pPr>
          </w:p>
        </w:tc>
        <w:tc>
          <w:tcPr>
            <w:tcW w:w="1014" w:type="dxa"/>
            <w:vAlign w:val="center"/>
          </w:tcPr>
          <w:p>
            <w:pPr>
              <w:spacing w:line="300" w:lineRule="exact"/>
              <w:jc w:val="center"/>
              <w:rPr>
                <w:rFonts w:ascii="宋体" w:hAnsi="宋体"/>
                <w:sz w:val="18"/>
                <w:szCs w:val="18"/>
              </w:rPr>
            </w:pPr>
          </w:p>
        </w:tc>
        <w:tc>
          <w:tcPr>
            <w:tcW w:w="1040"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2268" w:type="dxa"/>
            <w:vMerge w:val="continue"/>
            <w:vAlign w:val="center"/>
          </w:tcPr>
          <w:p>
            <w:pPr>
              <w:spacing w:line="300" w:lineRule="exact"/>
              <w:jc w:val="center"/>
              <w:rPr>
                <w:rFonts w:ascii="宋体" w:hAnsi="宋体"/>
                <w:sz w:val="18"/>
                <w:szCs w:val="18"/>
              </w:rPr>
            </w:pPr>
          </w:p>
        </w:tc>
        <w:tc>
          <w:tcPr>
            <w:tcW w:w="915" w:type="dxa"/>
            <w:vAlign w:val="center"/>
          </w:tcPr>
          <w:p>
            <w:pPr>
              <w:widowControl/>
              <w:jc w:val="center"/>
              <w:rPr>
                <w:rFonts w:ascii="宋体" w:hAnsi="宋体" w:cs="宋体"/>
                <w:kern w:val="0"/>
                <w:sz w:val="18"/>
                <w:szCs w:val="18"/>
              </w:rPr>
            </w:pPr>
            <w:r>
              <w:rPr>
                <w:rFonts w:hint="eastAsia" w:ascii="宋体" w:hAnsi="宋体" w:cs="宋体"/>
                <w:kern w:val="0"/>
                <w:sz w:val="18"/>
                <w:szCs w:val="18"/>
              </w:rPr>
              <w:t>国有</w:t>
            </w:r>
          </w:p>
        </w:tc>
        <w:tc>
          <w:tcPr>
            <w:tcW w:w="1013" w:type="dxa"/>
            <w:vAlign w:val="center"/>
          </w:tcPr>
          <w:p>
            <w:pPr>
              <w:spacing w:line="300" w:lineRule="exact"/>
              <w:jc w:val="right"/>
              <w:rPr>
                <w:rFonts w:ascii="宋体" w:hAnsi="宋体"/>
                <w:sz w:val="18"/>
                <w:szCs w:val="18"/>
              </w:rPr>
            </w:pPr>
          </w:p>
        </w:tc>
        <w:tc>
          <w:tcPr>
            <w:tcW w:w="942" w:type="dxa"/>
            <w:vAlign w:val="center"/>
          </w:tcPr>
          <w:p>
            <w:pPr>
              <w:spacing w:line="300" w:lineRule="exact"/>
              <w:jc w:val="right"/>
              <w:rPr>
                <w:rFonts w:ascii="宋体" w:hAnsi="宋体"/>
                <w:sz w:val="18"/>
                <w:szCs w:val="18"/>
              </w:rPr>
            </w:pPr>
          </w:p>
        </w:tc>
        <w:tc>
          <w:tcPr>
            <w:tcW w:w="853" w:type="dxa"/>
          </w:tcPr>
          <w:p>
            <w:pPr>
              <w:spacing w:line="300" w:lineRule="exact"/>
              <w:jc w:val="right"/>
              <w:rPr>
                <w:rFonts w:ascii="宋体" w:hAnsi="宋体"/>
                <w:sz w:val="18"/>
                <w:szCs w:val="18"/>
              </w:rPr>
            </w:pPr>
          </w:p>
        </w:tc>
        <w:tc>
          <w:tcPr>
            <w:tcW w:w="850" w:type="dxa"/>
          </w:tcPr>
          <w:p>
            <w:pPr>
              <w:spacing w:line="300" w:lineRule="exact"/>
              <w:jc w:val="right"/>
              <w:rPr>
                <w:rFonts w:ascii="宋体" w:hAnsi="宋体"/>
                <w:sz w:val="18"/>
                <w:szCs w:val="18"/>
              </w:rPr>
            </w:pPr>
          </w:p>
        </w:tc>
        <w:tc>
          <w:tcPr>
            <w:tcW w:w="991" w:type="dxa"/>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991" w:type="dxa"/>
            <w:vAlign w:val="center"/>
          </w:tcPr>
          <w:p>
            <w:pPr>
              <w:spacing w:line="300" w:lineRule="exact"/>
              <w:jc w:val="right"/>
              <w:rPr>
                <w:rFonts w:ascii="宋体" w:hAnsi="宋体"/>
                <w:sz w:val="18"/>
                <w:szCs w:val="18"/>
              </w:rPr>
            </w:pPr>
          </w:p>
        </w:tc>
        <w:tc>
          <w:tcPr>
            <w:tcW w:w="850" w:type="dxa"/>
            <w:vAlign w:val="center"/>
          </w:tcPr>
          <w:p>
            <w:pPr>
              <w:spacing w:line="300" w:lineRule="exact"/>
              <w:jc w:val="right"/>
              <w:rPr>
                <w:rFonts w:ascii="宋体" w:hAnsi="宋体"/>
                <w:sz w:val="18"/>
                <w:szCs w:val="18"/>
              </w:rPr>
            </w:pPr>
          </w:p>
        </w:tc>
        <w:tc>
          <w:tcPr>
            <w:tcW w:w="994" w:type="dxa"/>
            <w:vAlign w:val="center"/>
          </w:tcPr>
          <w:p>
            <w:pPr>
              <w:spacing w:line="300" w:lineRule="exact"/>
              <w:jc w:val="right"/>
              <w:rPr>
                <w:rFonts w:ascii="宋体" w:hAnsi="宋体"/>
                <w:sz w:val="18"/>
                <w:szCs w:val="18"/>
              </w:rPr>
            </w:pPr>
          </w:p>
        </w:tc>
        <w:tc>
          <w:tcPr>
            <w:tcW w:w="928" w:type="dxa"/>
            <w:vAlign w:val="center"/>
          </w:tcPr>
          <w:p>
            <w:pPr>
              <w:spacing w:line="300" w:lineRule="exact"/>
              <w:jc w:val="right"/>
              <w:rPr>
                <w:rFonts w:ascii="宋体" w:hAnsi="宋体"/>
                <w:sz w:val="18"/>
                <w:szCs w:val="18"/>
              </w:rPr>
            </w:pPr>
          </w:p>
        </w:tc>
        <w:tc>
          <w:tcPr>
            <w:tcW w:w="1014" w:type="dxa"/>
            <w:vAlign w:val="center"/>
          </w:tcPr>
          <w:p>
            <w:pPr>
              <w:spacing w:line="300" w:lineRule="exact"/>
              <w:jc w:val="center"/>
              <w:rPr>
                <w:rFonts w:ascii="宋体" w:hAnsi="宋体"/>
                <w:sz w:val="18"/>
                <w:szCs w:val="18"/>
              </w:rPr>
            </w:pPr>
          </w:p>
        </w:tc>
        <w:tc>
          <w:tcPr>
            <w:tcW w:w="1040"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2268" w:type="dxa"/>
            <w:vMerge w:val="continue"/>
            <w:vAlign w:val="center"/>
          </w:tcPr>
          <w:p>
            <w:pPr>
              <w:spacing w:line="300" w:lineRule="exact"/>
              <w:jc w:val="center"/>
              <w:rPr>
                <w:rFonts w:ascii="宋体" w:hAnsi="宋体"/>
                <w:sz w:val="18"/>
                <w:szCs w:val="18"/>
              </w:rPr>
            </w:pPr>
          </w:p>
        </w:tc>
        <w:tc>
          <w:tcPr>
            <w:tcW w:w="915" w:type="dxa"/>
            <w:vAlign w:val="center"/>
          </w:tcPr>
          <w:p>
            <w:pPr>
              <w:widowControl/>
              <w:jc w:val="center"/>
              <w:rPr>
                <w:rFonts w:ascii="宋体" w:hAnsi="宋体" w:cs="宋体"/>
                <w:kern w:val="0"/>
                <w:sz w:val="18"/>
                <w:szCs w:val="18"/>
              </w:rPr>
            </w:pPr>
            <w:r>
              <w:rPr>
                <w:rFonts w:hint="eastAsia" w:ascii="宋体" w:hAnsi="宋体" w:cs="宋体"/>
                <w:kern w:val="0"/>
                <w:sz w:val="18"/>
                <w:szCs w:val="18"/>
              </w:rPr>
              <w:t>集体</w:t>
            </w:r>
          </w:p>
        </w:tc>
        <w:tc>
          <w:tcPr>
            <w:tcW w:w="1013" w:type="dxa"/>
            <w:vAlign w:val="center"/>
          </w:tcPr>
          <w:p>
            <w:pPr>
              <w:spacing w:line="300" w:lineRule="exact"/>
              <w:jc w:val="right"/>
              <w:rPr>
                <w:rFonts w:ascii="宋体" w:hAnsi="宋体"/>
                <w:sz w:val="18"/>
                <w:szCs w:val="18"/>
              </w:rPr>
            </w:pPr>
          </w:p>
        </w:tc>
        <w:tc>
          <w:tcPr>
            <w:tcW w:w="942" w:type="dxa"/>
            <w:vAlign w:val="center"/>
          </w:tcPr>
          <w:p>
            <w:pPr>
              <w:spacing w:line="300" w:lineRule="exact"/>
              <w:jc w:val="right"/>
              <w:rPr>
                <w:rFonts w:ascii="宋体" w:hAnsi="宋体"/>
                <w:sz w:val="18"/>
                <w:szCs w:val="18"/>
              </w:rPr>
            </w:pPr>
          </w:p>
        </w:tc>
        <w:tc>
          <w:tcPr>
            <w:tcW w:w="853" w:type="dxa"/>
          </w:tcPr>
          <w:p>
            <w:pPr>
              <w:spacing w:line="300" w:lineRule="exact"/>
              <w:jc w:val="right"/>
              <w:rPr>
                <w:rFonts w:ascii="宋体" w:hAnsi="宋体"/>
                <w:sz w:val="18"/>
                <w:szCs w:val="18"/>
              </w:rPr>
            </w:pPr>
          </w:p>
        </w:tc>
        <w:tc>
          <w:tcPr>
            <w:tcW w:w="850" w:type="dxa"/>
          </w:tcPr>
          <w:p>
            <w:pPr>
              <w:spacing w:line="300" w:lineRule="exact"/>
              <w:jc w:val="right"/>
              <w:rPr>
                <w:rFonts w:ascii="宋体" w:hAnsi="宋体"/>
                <w:sz w:val="18"/>
                <w:szCs w:val="18"/>
              </w:rPr>
            </w:pPr>
          </w:p>
        </w:tc>
        <w:tc>
          <w:tcPr>
            <w:tcW w:w="991" w:type="dxa"/>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991" w:type="dxa"/>
            <w:vAlign w:val="center"/>
          </w:tcPr>
          <w:p>
            <w:pPr>
              <w:spacing w:line="300" w:lineRule="exact"/>
              <w:jc w:val="right"/>
              <w:rPr>
                <w:rFonts w:ascii="宋体" w:hAnsi="宋体"/>
                <w:sz w:val="18"/>
                <w:szCs w:val="18"/>
              </w:rPr>
            </w:pPr>
          </w:p>
        </w:tc>
        <w:tc>
          <w:tcPr>
            <w:tcW w:w="850" w:type="dxa"/>
            <w:vAlign w:val="center"/>
          </w:tcPr>
          <w:p>
            <w:pPr>
              <w:spacing w:line="300" w:lineRule="exact"/>
              <w:jc w:val="right"/>
              <w:rPr>
                <w:rFonts w:ascii="宋体" w:hAnsi="宋体"/>
                <w:sz w:val="18"/>
                <w:szCs w:val="18"/>
              </w:rPr>
            </w:pPr>
          </w:p>
        </w:tc>
        <w:tc>
          <w:tcPr>
            <w:tcW w:w="994" w:type="dxa"/>
            <w:vAlign w:val="center"/>
          </w:tcPr>
          <w:p>
            <w:pPr>
              <w:spacing w:line="300" w:lineRule="exact"/>
              <w:jc w:val="right"/>
              <w:rPr>
                <w:rFonts w:ascii="宋体" w:hAnsi="宋体"/>
                <w:sz w:val="18"/>
                <w:szCs w:val="18"/>
              </w:rPr>
            </w:pPr>
          </w:p>
        </w:tc>
        <w:tc>
          <w:tcPr>
            <w:tcW w:w="928" w:type="dxa"/>
            <w:vAlign w:val="center"/>
          </w:tcPr>
          <w:p>
            <w:pPr>
              <w:spacing w:line="300" w:lineRule="exact"/>
              <w:jc w:val="right"/>
              <w:rPr>
                <w:rFonts w:ascii="宋体" w:hAnsi="宋体"/>
                <w:sz w:val="18"/>
                <w:szCs w:val="18"/>
              </w:rPr>
            </w:pPr>
          </w:p>
        </w:tc>
        <w:tc>
          <w:tcPr>
            <w:tcW w:w="1014" w:type="dxa"/>
            <w:vAlign w:val="center"/>
          </w:tcPr>
          <w:p>
            <w:pPr>
              <w:spacing w:line="300" w:lineRule="exact"/>
              <w:jc w:val="center"/>
              <w:rPr>
                <w:rFonts w:ascii="宋体" w:hAnsi="宋体"/>
                <w:sz w:val="18"/>
                <w:szCs w:val="18"/>
              </w:rPr>
            </w:pPr>
          </w:p>
        </w:tc>
        <w:tc>
          <w:tcPr>
            <w:tcW w:w="1040"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jc w:val="center"/>
        </w:trPr>
        <w:tc>
          <w:tcPr>
            <w:tcW w:w="2268"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×乡、林场小计</w:t>
            </w:r>
          </w:p>
        </w:tc>
        <w:tc>
          <w:tcPr>
            <w:tcW w:w="915" w:type="dxa"/>
            <w:vAlign w:val="center"/>
          </w:tcPr>
          <w:p>
            <w:pPr>
              <w:widowControl/>
              <w:jc w:val="center"/>
              <w:rPr>
                <w:rFonts w:ascii="宋体" w:hAnsi="宋体" w:cs="宋体"/>
                <w:kern w:val="0"/>
                <w:sz w:val="18"/>
                <w:szCs w:val="18"/>
              </w:rPr>
            </w:pPr>
            <w:r>
              <w:rPr>
                <w:rFonts w:hint="eastAsia" w:ascii="宋体" w:hAnsi="宋体" w:cs="宋体"/>
                <w:kern w:val="0"/>
                <w:sz w:val="18"/>
                <w:szCs w:val="18"/>
              </w:rPr>
              <w:t>小计</w:t>
            </w:r>
          </w:p>
        </w:tc>
        <w:tc>
          <w:tcPr>
            <w:tcW w:w="1013" w:type="dxa"/>
            <w:vAlign w:val="center"/>
          </w:tcPr>
          <w:p>
            <w:pPr>
              <w:spacing w:line="300" w:lineRule="exact"/>
              <w:jc w:val="right"/>
              <w:rPr>
                <w:rFonts w:ascii="宋体" w:hAnsi="宋体"/>
                <w:sz w:val="18"/>
                <w:szCs w:val="18"/>
              </w:rPr>
            </w:pPr>
          </w:p>
        </w:tc>
        <w:tc>
          <w:tcPr>
            <w:tcW w:w="942" w:type="dxa"/>
            <w:vAlign w:val="center"/>
          </w:tcPr>
          <w:p>
            <w:pPr>
              <w:spacing w:line="300" w:lineRule="exact"/>
              <w:jc w:val="right"/>
              <w:rPr>
                <w:rFonts w:ascii="宋体" w:hAnsi="宋体"/>
                <w:sz w:val="18"/>
                <w:szCs w:val="18"/>
              </w:rPr>
            </w:pPr>
          </w:p>
        </w:tc>
        <w:tc>
          <w:tcPr>
            <w:tcW w:w="853" w:type="dxa"/>
          </w:tcPr>
          <w:p>
            <w:pPr>
              <w:spacing w:line="300" w:lineRule="exact"/>
              <w:jc w:val="right"/>
              <w:rPr>
                <w:rFonts w:ascii="宋体" w:hAnsi="宋体"/>
                <w:sz w:val="18"/>
                <w:szCs w:val="18"/>
              </w:rPr>
            </w:pPr>
          </w:p>
        </w:tc>
        <w:tc>
          <w:tcPr>
            <w:tcW w:w="850" w:type="dxa"/>
          </w:tcPr>
          <w:p>
            <w:pPr>
              <w:spacing w:line="300" w:lineRule="exact"/>
              <w:jc w:val="right"/>
              <w:rPr>
                <w:rFonts w:ascii="宋体" w:hAnsi="宋体"/>
                <w:sz w:val="18"/>
                <w:szCs w:val="18"/>
              </w:rPr>
            </w:pPr>
          </w:p>
        </w:tc>
        <w:tc>
          <w:tcPr>
            <w:tcW w:w="991" w:type="dxa"/>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991" w:type="dxa"/>
            <w:vAlign w:val="center"/>
          </w:tcPr>
          <w:p>
            <w:pPr>
              <w:spacing w:line="300" w:lineRule="exact"/>
              <w:jc w:val="right"/>
              <w:rPr>
                <w:rFonts w:ascii="宋体" w:hAnsi="宋体"/>
                <w:sz w:val="18"/>
                <w:szCs w:val="18"/>
              </w:rPr>
            </w:pPr>
          </w:p>
        </w:tc>
        <w:tc>
          <w:tcPr>
            <w:tcW w:w="850" w:type="dxa"/>
            <w:vAlign w:val="center"/>
          </w:tcPr>
          <w:p>
            <w:pPr>
              <w:spacing w:line="300" w:lineRule="exact"/>
              <w:jc w:val="right"/>
              <w:rPr>
                <w:rFonts w:ascii="宋体" w:hAnsi="宋体"/>
                <w:sz w:val="18"/>
                <w:szCs w:val="18"/>
              </w:rPr>
            </w:pPr>
          </w:p>
        </w:tc>
        <w:tc>
          <w:tcPr>
            <w:tcW w:w="994" w:type="dxa"/>
            <w:vAlign w:val="center"/>
          </w:tcPr>
          <w:p>
            <w:pPr>
              <w:spacing w:line="300" w:lineRule="exact"/>
              <w:jc w:val="right"/>
              <w:rPr>
                <w:rFonts w:ascii="宋体" w:hAnsi="宋体"/>
                <w:sz w:val="18"/>
                <w:szCs w:val="18"/>
              </w:rPr>
            </w:pPr>
          </w:p>
        </w:tc>
        <w:tc>
          <w:tcPr>
            <w:tcW w:w="928" w:type="dxa"/>
            <w:vAlign w:val="center"/>
          </w:tcPr>
          <w:p>
            <w:pPr>
              <w:spacing w:line="300" w:lineRule="exact"/>
              <w:jc w:val="right"/>
              <w:rPr>
                <w:rFonts w:ascii="宋体" w:hAnsi="宋体"/>
                <w:sz w:val="18"/>
                <w:szCs w:val="18"/>
              </w:rPr>
            </w:pPr>
          </w:p>
        </w:tc>
        <w:tc>
          <w:tcPr>
            <w:tcW w:w="1014" w:type="dxa"/>
            <w:vAlign w:val="center"/>
          </w:tcPr>
          <w:p>
            <w:pPr>
              <w:spacing w:line="300" w:lineRule="exact"/>
              <w:jc w:val="center"/>
              <w:rPr>
                <w:rFonts w:ascii="宋体" w:hAnsi="宋体"/>
                <w:sz w:val="18"/>
                <w:szCs w:val="18"/>
              </w:rPr>
            </w:pPr>
          </w:p>
        </w:tc>
        <w:tc>
          <w:tcPr>
            <w:tcW w:w="1040"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jc w:val="center"/>
        </w:trPr>
        <w:tc>
          <w:tcPr>
            <w:tcW w:w="2268" w:type="dxa"/>
            <w:vMerge w:val="continue"/>
            <w:vAlign w:val="center"/>
          </w:tcPr>
          <w:p/>
        </w:tc>
        <w:tc>
          <w:tcPr>
            <w:tcW w:w="915" w:type="dxa"/>
            <w:vAlign w:val="center"/>
          </w:tcPr>
          <w:p>
            <w:pPr>
              <w:widowControl/>
              <w:jc w:val="center"/>
              <w:rPr>
                <w:rFonts w:ascii="宋体" w:hAnsi="宋体" w:cs="宋体"/>
                <w:kern w:val="0"/>
                <w:sz w:val="18"/>
                <w:szCs w:val="18"/>
              </w:rPr>
            </w:pPr>
            <w:r>
              <w:rPr>
                <w:rFonts w:hint="eastAsia" w:ascii="宋体" w:hAnsi="宋体" w:cs="宋体"/>
                <w:kern w:val="0"/>
                <w:sz w:val="18"/>
                <w:szCs w:val="18"/>
              </w:rPr>
              <w:t>国有</w:t>
            </w:r>
          </w:p>
        </w:tc>
        <w:tc>
          <w:tcPr>
            <w:tcW w:w="1013" w:type="dxa"/>
            <w:vAlign w:val="center"/>
          </w:tcPr>
          <w:p>
            <w:pPr>
              <w:spacing w:line="300" w:lineRule="exact"/>
              <w:jc w:val="right"/>
              <w:rPr>
                <w:rFonts w:ascii="宋体" w:hAnsi="宋体"/>
                <w:sz w:val="18"/>
                <w:szCs w:val="18"/>
              </w:rPr>
            </w:pPr>
          </w:p>
        </w:tc>
        <w:tc>
          <w:tcPr>
            <w:tcW w:w="942" w:type="dxa"/>
            <w:vAlign w:val="center"/>
          </w:tcPr>
          <w:p>
            <w:pPr>
              <w:spacing w:line="300" w:lineRule="exact"/>
              <w:jc w:val="right"/>
              <w:rPr>
                <w:rFonts w:ascii="宋体" w:hAnsi="宋体"/>
                <w:sz w:val="18"/>
                <w:szCs w:val="18"/>
              </w:rPr>
            </w:pPr>
          </w:p>
        </w:tc>
        <w:tc>
          <w:tcPr>
            <w:tcW w:w="853" w:type="dxa"/>
          </w:tcPr>
          <w:p>
            <w:pPr>
              <w:spacing w:line="300" w:lineRule="exact"/>
              <w:jc w:val="right"/>
              <w:rPr>
                <w:rFonts w:ascii="宋体" w:hAnsi="宋体"/>
                <w:sz w:val="18"/>
                <w:szCs w:val="18"/>
              </w:rPr>
            </w:pPr>
          </w:p>
        </w:tc>
        <w:tc>
          <w:tcPr>
            <w:tcW w:w="850" w:type="dxa"/>
          </w:tcPr>
          <w:p>
            <w:pPr>
              <w:spacing w:line="300" w:lineRule="exact"/>
              <w:jc w:val="right"/>
              <w:rPr>
                <w:rFonts w:ascii="宋体" w:hAnsi="宋体"/>
                <w:sz w:val="18"/>
                <w:szCs w:val="18"/>
              </w:rPr>
            </w:pPr>
          </w:p>
        </w:tc>
        <w:tc>
          <w:tcPr>
            <w:tcW w:w="991" w:type="dxa"/>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991" w:type="dxa"/>
            <w:vAlign w:val="center"/>
          </w:tcPr>
          <w:p>
            <w:pPr>
              <w:spacing w:line="300" w:lineRule="exact"/>
              <w:jc w:val="right"/>
              <w:rPr>
                <w:rFonts w:ascii="宋体" w:hAnsi="宋体"/>
                <w:sz w:val="18"/>
                <w:szCs w:val="18"/>
              </w:rPr>
            </w:pPr>
          </w:p>
        </w:tc>
        <w:tc>
          <w:tcPr>
            <w:tcW w:w="850" w:type="dxa"/>
            <w:vAlign w:val="center"/>
          </w:tcPr>
          <w:p>
            <w:pPr>
              <w:spacing w:line="300" w:lineRule="exact"/>
              <w:jc w:val="right"/>
              <w:rPr>
                <w:rFonts w:ascii="宋体" w:hAnsi="宋体"/>
                <w:sz w:val="18"/>
                <w:szCs w:val="18"/>
              </w:rPr>
            </w:pPr>
          </w:p>
        </w:tc>
        <w:tc>
          <w:tcPr>
            <w:tcW w:w="994" w:type="dxa"/>
            <w:vAlign w:val="center"/>
          </w:tcPr>
          <w:p>
            <w:pPr>
              <w:spacing w:line="300" w:lineRule="exact"/>
              <w:jc w:val="right"/>
              <w:rPr>
                <w:rFonts w:ascii="宋体" w:hAnsi="宋体"/>
                <w:sz w:val="18"/>
                <w:szCs w:val="18"/>
              </w:rPr>
            </w:pPr>
          </w:p>
        </w:tc>
        <w:tc>
          <w:tcPr>
            <w:tcW w:w="928" w:type="dxa"/>
            <w:vAlign w:val="center"/>
          </w:tcPr>
          <w:p>
            <w:pPr>
              <w:spacing w:line="300" w:lineRule="exact"/>
              <w:jc w:val="right"/>
              <w:rPr>
                <w:rFonts w:ascii="宋体" w:hAnsi="宋体"/>
                <w:sz w:val="18"/>
                <w:szCs w:val="18"/>
              </w:rPr>
            </w:pPr>
          </w:p>
        </w:tc>
        <w:tc>
          <w:tcPr>
            <w:tcW w:w="1014" w:type="dxa"/>
            <w:vAlign w:val="center"/>
          </w:tcPr>
          <w:p>
            <w:pPr>
              <w:spacing w:line="300" w:lineRule="exact"/>
              <w:jc w:val="center"/>
              <w:rPr>
                <w:rFonts w:ascii="宋体" w:hAnsi="宋体"/>
                <w:sz w:val="18"/>
                <w:szCs w:val="18"/>
              </w:rPr>
            </w:pPr>
          </w:p>
        </w:tc>
        <w:tc>
          <w:tcPr>
            <w:tcW w:w="1040"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jc w:val="center"/>
        </w:trPr>
        <w:tc>
          <w:tcPr>
            <w:tcW w:w="2268" w:type="dxa"/>
            <w:vMerge w:val="continue"/>
            <w:vAlign w:val="center"/>
          </w:tcPr>
          <w:p/>
        </w:tc>
        <w:tc>
          <w:tcPr>
            <w:tcW w:w="915" w:type="dxa"/>
            <w:vAlign w:val="center"/>
          </w:tcPr>
          <w:p>
            <w:pPr>
              <w:widowControl/>
              <w:jc w:val="center"/>
              <w:rPr>
                <w:rFonts w:ascii="宋体" w:hAnsi="宋体" w:cs="宋体"/>
                <w:kern w:val="0"/>
                <w:sz w:val="18"/>
                <w:szCs w:val="18"/>
              </w:rPr>
            </w:pPr>
            <w:r>
              <w:rPr>
                <w:rFonts w:hint="eastAsia" w:ascii="宋体" w:hAnsi="宋体" w:cs="宋体"/>
                <w:kern w:val="0"/>
                <w:sz w:val="18"/>
                <w:szCs w:val="18"/>
              </w:rPr>
              <w:t>集体</w:t>
            </w:r>
          </w:p>
        </w:tc>
        <w:tc>
          <w:tcPr>
            <w:tcW w:w="1013" w:type="dxa"/>
            <w:vAlign w:val="center"/>
          </w:tcPr>
          <w:p>
            <w:pPr>
              <w:spacing w:line="300" w:lineRule="exact"/>
              <w:jc w:val="right"/>
              <w:rPr>
                <w:rFonts w:ascii="宋体" w:hAnsi="宋体"/>
                <w:sz w:val="18"/>
                <w:szCs w:val="18"/>
              </w:rPr>
            </w:pPr>
          </w:p>
        </w:tc>
        <w:tc>
          <w:tcPr>
            <w:tcW w:w="942" w:type="dxa"/>
            <w:vAlign w:val="center"/>
          </w:tcPr>
          <w:p>
            <w:pPr>
              <w:spacing w:line="300" w:lineRule="exact"/>
              <w:jc w:val="right"/>
              <w:rPr>
                <w:rFonts w:ascii="宋体" w:hAnsi="宋体"/>
                <w:sz w:val="18"/>
                <w:szCs w:val="18"/>
              </w:rPr>
            </w:pPr>
          </w:p>
        </w:tc>
        <w:tc>
          <w:tcPr>
            <w:tcW w:w="853" w:type="dxa"/>
          </w:tcPr>
          <w:p>
            <w:pPr>
              <w:spacing w:line="300" w:lineRule="exact"/>
              <w:jc w:val="right"/>
              <w:rPr>
                <w:rFonts w:ascii="宋体" w:hAnsi="宋体"/>
                <w:sz w:val="18"/>
                <w:szCs w:val="18"/>
              </w:rPr>
            </w:pPr>
          </w:p>
        </w:tc>
        <w:tc>
          <w:tcPr>
            <w:tcW w:w="850" w:type="dxa"/>
          </w:tcPr>
          <w:p>
            <w:pPr>
              <w:spacing w:line="300" w:lineRule="exact"/>
              <w:jc w:val="right"/>
              <w:rPr>
                <w:rFonts w:ascii="宋体" w:hAnsi="宋体"/>
                <w:sz w:val="18"/>
                <w:szCs w:val="18"/>
              </w:rPr>
            </w:pPr>
          </w:p>
        </w:tc>
        <w:tc>
          <w:tcPr>
            <w:tcW w:w="991" w:type="dxa"/>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991" w:type="dxa"/>
            <w:vAlign w:val="center"/>
          </w:tcPr>
          <w:p>
            <w:pPr>
              <w:spacing w:line="300" w:lineRule="exact"/>
              <w:jc w:val="right"/>
              <w:rPr>
                <w:rFonts w:ascii="宋体" w:hAnsi="宋体"/>
                <w:sz w:val="18"/>
                <w:szCs w:val="18"/>
              </w:rPr>
            </w:pPr>
          </w:p>
        </w:tc>
        <w:tc>
          <w:tcPr>
            <w:tcW w:w="850" w:type="dxa"/>
            <w:vAlign w:val="center"/>
          </w:tcPr>
          <w:p>
            <w:pPr>
              <w:spacing w:line="300" w:lineRule="exact"/>
              <w:jc w:val="right"/>
              <w:rPr>
                <w:rFonts w:ascii="宋体" w:hAnsi="宋体"/>
                <w:sz w:val="18"/>
                <w:szCs w:val="18"/>
              </w:rPr>
            </w:pPr>
          </w:p>
        </w:tc>
        <w:tc>
          <w:tcPr>
            <w:tcW w:w="994" w:type="dxa"/>
            <w:vAlign w:val="center"/>
          </w:tcPr>
          <w:p>
            <w:pPr>
              <w:spacing w:line="300" w:lineRule="exact"/>
              <w:jc w:val="right"/>
              <w:rPr>
                <w:rFonts w:ascii="宋体" w:hAnsi="宋体"/>
                <w:sz w:val="18"/>
                <w:szCs w:val="18"/>
              </w:rPr>
            </w:pPr>
          </w:p>
        </w:tc>
        <w:tc>
          <w:tcPr>
            <w:tcW w:w="928" w:type="dxa"/>
            <w:vAlign w:val="center"/>
          </w:tcPr>
          <w:p>
            <w:pPr>
              <w:spacing w:line="300" w:lineRule="exact"/>
              <w:jc w:val="right"/>
              <w:rPr>
                <w:rFonts w:ascii="宋体" w:hAnsi="宋体"/>
                <w:sz w:val="18"/>
                <w:szCs w:val="18"/>
              </w:rPr>
            </w:pPr>
          </w:p>
        </w:tc>
        <w:tc>
          <w:tcPr>
            <w:tcW w:w="1014" w:type="dxa"/>
            <w:vAlign w:val="center"/>
          </w:tcPr>
          <w:p>
            <w:pPr>
              <w:spacing w:line="300" w:lineRule="exact"/>
              <w:jc w:val="center"/>
              <w:rPr>
                <w:rFonts w:ascii="宋体" w:hAnsi="宋体"/>
                <w:sz w:val="18"/>
                <w:szCs w:val="18"/>
              </w:rPr>
            </w:pPr>
          </w:p>
        </w:tc>
        <w:tc>
          <w:tcPr>
            <w:tcW w:w="1040"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jc w:val="center"/>
        </w:trPr>
        <w:tc>
          <w:tcPr>
            <w:tcW w:w="2268"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×村、林班</w:t>
            </w:r>
          </w:p>
        </w:tc>
        <w:tc>
          <w:tcPr>
            <w:tcW w:w="915" w:type="dxa"/>
            <w:vAlign w:val="center"/>
          </w:tcPr>
          <w:p>
            <w:pPr>
              <w:widowControl/>
              <w:jc w:val="center"/>
              <w:rPr>
                <w:rFonts w:ascii="宋体" w:hAnsi="宋体" w:cs="宋体"/>
                <w:kern w:val="0"/>
                <w:sz w:val="18"/>
                <w:szCs w:val="18"/>
              </w:rPr>
            </w:pPr>
            <w:r>
              <w:rPr>
                <w:rFonts w:hint="eastAsia" w:ascii="宋体" w:hAnsi="宋体" w:cs="宋体"/>
                <w:kern w:val="0"/>
                <w:sz w:val="18"/>
                <w:szCs w:val="18"/>
              </w:rPr>
              <w:t>小计</w:t>
            </w:r>
          </w:p>
        </w:tc>
        <w:tc>
          <w:tcPr>
            <w:tcW w:w="1013" w:type="dxa"/>
            <w:vAlign w:val="center"/>
          </w:tcPr>
          <w:p>
            <w:pPr>
              <w:spacing w:line="300" w:lineRule="exact"/>
              <w:jc w:val="right"/>
              <w:rPr>
                <w:rFonts w:ascii="宋体" w:hAnsi="宋体"/>
                <w:sz w:val="18"/>
                <w:szCs w:val="18"/>
              </w:rPr>
            </w:pPr>
          </w:p>
        </w:tc>
        <w:tc>
          <w:tcPr>
            <w:tcW w:w="942" w:type="dxa"/>
            <w:vAlign w:val="center"/>
          </w:tcPr>
          <w:p>
            <w:pPr>
              <w:spacing w:line="300" w:lineRule="exact"/>
              <w:jc w:val="right"/>
              <w:rPr>
                <w:rFonts w:ascii="宋体" w:hAnsi="宋体"/>
                <w:sz w:val="18"/>
                <w:szCs w:val="18"/>
              </w:rPr>
            </w:pPr>
          </w:p>
        </w:tc>
        <w:tc>
          <w:tcPr>
            <w:tcW w:w="853" w:type="dxa"/>
          </w:tcPr>
          <w:p>
            <w:pPr>
              <w:spacing w:line="300" w:lineRule="exact"/>
              <w:jc w:val="right"/>
              <w:rPr>
                <w:rFonts w:ascii="宋体" w:hAnsi="宋体"/>
                <w:sz w:val="18"/>
                <w:szCs w:val="18"/>
              </w:rPr>
            </w:pPr>
          </w:p>
        </w:tc>
        <w:tc>
          <w:tcPr>
            <w:tcW w:w="850" w:type="dxa"/>
          </w:tcPr>
          <w:p>
            <w:pPr>
              <w:spacing w:line="300" w:lineRule="exact"/>
              <w:jc w:val="right"/>
              <w:rPr>
                <w:rFonts w:ascii="宋体" w:hAnsi="宋体"/>
                <w:sz w:val="18"/>
                <w:szCs w:val="18"/>
              </w:rPr>
            </w:pPr>
          </w:p>
        </w:tc>
        <w:tc>
          <w:tcPr>
            <w:tcW w:w="991" w:type="dxa"/>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991" w:type="dxa"/>
            <w:vAlign w:val="center"/>
          </w:tcPr>
          <w:p>
            <w:pPr>
              <w:spacing w:line="300" w:lineRule="exact"/>
              <w:jc w:val="right"/>
              <w:rPr>
                <w:rFonts w:ascii="宋体" w:hAnsi="宋体"/>
                <w:sz w:val="18"/>
                <w:szCs w:val="18"/>
              </w:rPr>
            </w:pPr>
          </w:p>
        </w:tc>
        <w:tc>
          <w:tcPr>
            <w:tcW w:w="850" w:type="dxa"/>
            <w:vAlign w:val="center"/>
          </w:tcPr>
          <w:p>
            <w:pPr>
              <w:spacing w:line="300" w:lineRule="exact"/>
              <w:jc w:val="right"/>
              <w:rPr>
                <w:rFonts w:ascii="宋体" w:hAnsi="宋体"/>
                <w:sz w:val="18"/>
                <w:szCs w:val="18"/>
              </w:rPr>
            </w:pPr>
          </w:p>
        </w:tc>
        <w:tc>
          <w:tcPr>
            <w:tcW w:w="994" w:type="dxa"/>
            <w:vAlign w:val="center"/>
          </w:tcPr>
          <w:p>
            <w:pPr>
              <w:spacing w:line="300" w:lineRule="exact"/>
              <w:jc w:val="right"/>
              <w:rPr>
                <w:rFonts w:ascii="宋体" w:hAnsi="宋体"/>
                <w:sz w:val="18"/>
                <w:szCs w:val="18"/>
              </w:rPr>
            </w:pPr>
          </w:p>
        </w:tc>
        <w:tc>
          <w:tcPr>
            <w:tcW w:w="928" w:type="dxa"/>
            <w:vAlign w:val="center"/>
          </w:tcPr>
          <w:p>
            <w:pPr>
              <w:spacing w:line="300" w:lineRule="exact"/>
              <w:jc w:val="right"/>
              <w:rPr>
                <w:rFonts w:ascii="宋体" w:hAnsi="宋体"/>
                <w:sz w:val="18"/>
                <w:szCs w:val="18"/>
              </w:rPr>
            </w:pPr>
          </w:p>
        </w:tc>
        <w:tc>
          <w:tcPr>
            <w:tcW w:w="1014" w:type="dxa"/>
            <w:vAlign w:val="center"/>
          </w:tcPr>
          <w:p>
            <w:pPr>
              <w:spacing w:line="300" w:lineRule="exact"/>
              <w:jc w:val="center"/>
              <w:rPr>
                <w:rFonts w:ascii="宋体" w:hAnsi="宋体"/>
                <w:sz w:val="18"/>
                <w:szCs w:val="18"/>
              </w:rPr>
            </w:pPr>
          </w:p>
        </w:tc>
        <w:tc>
          <w:tcPr>
            <w:tcW w:w="1040"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jc w:val="center"/>
        </w:trPr>
        <w:tc>
          <w:tcPr>
            <w:tcW w:w="2268" w:type="dxa"/>
            <w:vMerge w:val="continue"/>
            <w:vAlign w:val="center"/>
          </w:tcPr>
          <w:p>
            <w:pPr>
              <w:spacing w:line="300" w:lineRule="exact"/>
              <w:jc w:val="center"/>
              <w:rPr>
                <w:rFonts w:ascii="宋体" w:hAnsi="宋体"/>
                <w:sz w:val="18"/>
                <w:szCs w:val="18"/>
              </w:rPr>
            </w:pPr>
          </w:p>
        </w:tc>
        <w:tc>
          <w:tcPr>
            <w:tcW w:w="915" w:type="dxa"/>
            <w:vAlign w:val="center"/>
          </w:tcPr>
          <w:p>
            <w:pPr>
              <w:widowControl/>
              <w:jc w:val="center"/>
              <w:rPr>
                <w:rFonts w:ascii="宋体" w:hAnsi="宋体" w:cs="宋体"/>
                <w:kern w:val="0"/>
                <w:sz w:val="18"/>
                <w:szCs w:val="18"/>
              </w:rPr>
            </w:pPr>
            <w:r>
              <w:rPr>
                <w:rFonts w:hint="eastAsia" w:ascii="宋体" w:hAnsi="宋体" w:cs="宋体"/>
                <w:kern w:val="0"/>
                <w:sz w:val="18"/>
                <w:szCs w:val="18"/>
              </w:rPr>
              <w:t>国有</w:t>
            </w:r>
          </w:p>
        </w:tc>
        <w:tc>
          <w:tcPr>
            <w:tcW w:w="1013" w:type="dxa"/>
            <w:vAlign w:val="center"/>
          </w:tcPr>
          <w:p>
            <w:pPr>
              <w:spacing w:line="300" w:lineRule="exact"/>
              <w:jc w:val="right"/>
              <w:rPr>
                <w:rFonts w:ascii="宋体" w:hAnsi="宋体"/>
                <w:sz w:val="18"/>
                <w:szCs w:val="18"/>
              </w:rPr>
            </w:pPr>
          </w:p>
        </w:tc>
        <w:tc>
          <w:tcPr>
            <w:tcW w:w="942" w:type="dxa"/>
            <w:vAlign w:val="center"/>
          </w:tcPr>
          <w:p>
            <w:pPr>
              <w:spacing w:line="300" w:lineRule="exact"/>
              <w:jc w:val="right"/>
              <w:rPr>
                <w:rFonts w:ascii="宋体" w:hAnsi="宋体"/>
                <w:sz w:val="18"/>
                <w:szCs w:val="18"/>
              </w:rPr>
            </w:pPr>
          </w:p>
        </w:tc>
        <w:tc>
          <w:tcPr>
            <w:tcW w:w="853" w:type="dxa"/>
          </w:tcPr>
          <w:p>
            <w:pPr>
              <w:spacing w:line="300" w:lineRule="exact"/>
              <w:jc w:val="right"/>
              <w:rPr>
                <w:rFonts w:ascii="宋体" w:hAnsi="宋体"/>
                <w:sz w:val="18"/>
                <w:szCs w:val="18"/>
              </w:rPr>
            </w:pPr>
          </w:p>
        </w:tc>
        <w:tc>
          <w:tcPr>
            <w:tcW w:w="850" w:type="dxa"/>
          </w:tcPr>
          <w:p>
            <w:pPr>
              <w:spacing w:line="300" w:lineRule="exact"/>
              <w:jc w:val="right"/>
              <w:rPr>
                <w:rFonts w:ascii="宋体" w:hAnsi="宋体"/>
                <w:sz w:val="18"/>
                <w:szCs w:val="18"/>
              </w:rPr>
            </w:pPr>
          </w:p>
        </w:tc>
        <w:tc>
          <w:tcPr>
            <w:tcW w:w="991" w:type="dxa"/>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991" w:type="dxa"/>
            <w:vAlign w:val="center"/>
          </w:tcPr>
          <w:p>
            <w:pPr>
              <w:spacing w:line="300" w:lineRule="exact"/>
              <w:jc w:val="right"/>
              <w:rPr>
                <w:rFonts w:ascii="宋体" w:hAnsi="宋体"/>
                <w:sz w:val="18"/>
                <w:szCs w:val="18"/>
              </w:rPr>
            </w:pPr>
          </w:p>
        </w:tc>
        <w:tc>
          <w:tcPr>
            <w:tcW w:w="850" w:type="dxa"/>
            <w:vAlign w:val="center"/>
          </w:tcPr>
          <w:p>
            <w:pPr>
              <w:spacing w:line="300" w:lineRule="exact"/>
              <w:jc w:val="right"/>
              <w:rPr>
                <w:rFonts w:ascii="宋体" w:hAnsi="宋体"/>
                <w:sz w:val="18"/>
                <w:szCs w:val="18"/>
              </w:rPr>
            </w:pPr>
          </w:p>
        </w:tc>
        <w:tc>
          <w:tcPr>
            <w:tcW w:w="994" w:type="dxa"/>
            <w:vAlign w:val="center"/>
          </w:tcPr>
          <w:p>
            <w:pPr>
              <w:spacing w:line="300" w:lineRule="exact"/>
              <w:jc w:val="right"/>
              <w:rPr>
                <w:rFonts w:ascii="宋体" w:hAnsi="宋体"/>
                <w:sz w:val="18"/>
                <w:szCs w:val="18"/>
              </w:rPr>
            </w:pPr>
          </w:p>
        </w:tc>
        <w:tc>
          <w:tcPr>
            <w:tcW w:w="928" w:type="dxa"/>
            <w:vAlign w:val="center"/>
          </w:tcPr>
          <w:p>
            <w:pPr>
              <w:spacing w:line="300" w:lineRule="exact"/>
              <w:jc w:val="right"/>
              <w:rPr>
                <w:rFonts w:ascii="宋体" w:hAnsi="宋体"/>
                <w:sz w:val="18"/>
                <w:szCs w:val="18"/>
              </w:rPr>
            </w:pPr>
          </w:p>
        </w:tc>
        <w:tc>
          <w:tcPr>
            <w:tcW w:w="1014" w:type="dxa"/>
            <w:vAlign w:val="center"/>
          </w:tcPr>
          <w:p>
            <w:pPr>
              <w:spacing w:line="300" w:lineRule="exact"/>
              <w:jc w:val="center"/>
              <w:rPr>
                <w:rFonts w:ascii="宋体" w:hAnsi="宋体"/>
                <w:sz w:val="18"/>
                <w:szCs w:val="18"/>
              </w:rPr>
            </w:pPr>
          </w:p>
        </w:tc>
        <w:tc>
          <w:tcPr>
            <w:tcW w:w="1040" w:type="dxa"/>
            <w:vAlign w:val="center"/>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2268" w:type="dxa"/>
            <w:vMerge w:val="continue"/>
            <w:vAlign w:val="center"/>
          </w:tcPr>
          <w:p>
            <w:pPr>
              <w:spacing w:line="300" w:lineRule="exact"/>
              <w:jc w:val="center"/>
              <w:rPr>
                <w:rFonts w:ascii="宋体" w:hAnsi="宋体"/>
                <w:sz w:val="18"/>
                <w:szCs w:val="18"/>
              </w:rPr>
            </w:pPr>
          </w:p>
        </w:tc>
        <w:tc>
          <w:tcPr>
            <w:tcW w:w="915" w:type="dxa"/>
            <w:vAlign w:val="center"/>
          </w:tcPr>
          <w:p>
            <w:pPr>
              <w:widowControl/>
              <w:jc w:val="center"/>
              <w:rPr>
                <w:rFonts w:ascii="宋体" w:hAnsi="宋体" w:cs="宋体"/>
                <w:kern w:val="0"/>
                <w:sz w:val="18"/>
                <w:szCs w:val="18"/>
              </w:rPr>
            </w:pPr>
            <w:r>
              <w:rPr>
                <w:rFonts w:hint="eastAsia" w:ascii="宋体" w:hAnsi="宋体" w:cs="宋体"/>
                <w:kern w:val="0"/>
                <w:sz w:val="18"/>
                <w:szCs w:val="18"/>
              </w:rPr>
              <w:t>集体</w:t>
            </w:r>
          </w:p>
        </w:tc>
        <w:tc>
          <w:tcPr>
            <w:tcW w:w="1013" w:type="dxa"/>
            <w:vAlign w:val="center"/>
          </w:tcPr>
          <w:p>
            <w:pPr>
              <w:spacing w:line="300" w:lineRule="exact"/>
              <w:jc w:val="right"/>
              <w:rPr>
                <w:rFonts w:ascii="宋体" w:hAnsi="宋体"/>
                <w:sz w:val="18"/>
                <w:szCs w:val="18"/>
              </w:rPr>
            </w:pPr>
          </w:p>
        </w:tc>
        <w:tc>
          <w:tcPr>
            <w:tcW w:w="942" w:type="dxa"/>
            <w:vAlign w:val="center"/>
          </w:tcPr>
          <w:p>
            <w:pPr>
              <w:spacing w:line="300" w:lineRule="exact"/>
              <w:jc w:val="right"/>
              <w:rPr>
                <w:rFonts w:ascii="宋体" w:hAnsi="宋体"/>
                <w:sz w:val="18"/>
                <w:szCs w:val="18"/>
              </w:rPr>
            </w:pPr>
          </w:p>
        </w:tc>
        <w:tc>
          <w:tcPr>
            <w:tcW w:w="853" w:type="dxa"/>
          </w:tcPr>
          <w:p>
            <w:pPr>
              <w:spacing w:line="300" w:lineRule="exact"/>
              <w:jc w:val="right"/>
              <w:rPr>
                <w:rFonts w:ascii="宋体" w:hAnsi="宋体"/>
                <w:sz w:val="18"/>
                <w:szCs w:val="18"/>
              </w:rPr>
            </w:pPr>
          </w:p>
        </w:tc>
        <w:tc>
          <w:tcPr>
            <w:tcW w:w="850" w:type="dxa"/>
          </w:tcPr>
          <w:p>
            <w:pPr>
              <w:spacing w:line="300" w:lineRule="exact"/>
              <w:jc w:val="right"/>
              <w:rPr>
                <w:rFonts w:ascii="宋体" w:hAnsi="宋体"/>
                <w:sz w:val="18"/>
                <w:szCs w:val="18"/>
              </w:rPr>
            </w:pPr>
          </w:p>
        </w:tc>
        <w:tc>
          <w:tcPr>
            <w:tcW w:w="991" w:type="dxa"/>
          </w:tcPr>
          <w:p>
            <w:pPr>
              <w:spacing w:line="300" w:lineRule="exact"/>
              <w:jc w:val="right"/>
              <w:rPr>
                <w:rFonts w:ascii="宋体" w:hAnsi="宋体"/>
                <w:sz w:val="18"/>
                <w:szCs w:val="18"/>
              </w:rPr>
            </w:pPr>
          </w:p>
        </w:tc>
        <w:tc>
          <w:tcPr>
            <w:tcW w:w="709" w:type="dxa"/>
            <w:vAlign w:val="center"/>
          </w:tcPr>
          <w:p>
            <w:pPr>
              <w:spacing w:line="300" w:lineRule="exact"/>
              <w:jc w:val="right"/>
              <w:rPr>
                <w:rFonts w:ascii="宋体" w:hAnsi="宋体"/>
                <w:sz w:val="18"/>
                <w:szCs w:val="18"/>
              </w:rPr>
            </w:pPr>
          </w:p>
        </w:tc>
        <w:tc>
          <w:tcPr>
            <w:tcW w:w="991" w:type="dxa"/>
            <w:vAlign w:val="center"/>
          </w:tcPr>
          <w:p>
            <w:pPr>
              <w:spacing w:line="300" w:lineRule="exact"/>
              <w:jc w:val="right"/>
              <w:rPr>
                <w:rFonts w:ascii="宋体" w:hAnsi="宋体"/>
                <w:sz w:val="18"/>
                <w:szCs w:val="18"/>
              </w:rPr>
            </w:pPr>
          </w:p>
        </w:tc>
        <w:tc>
          <w:tcPr>
            <w:tcW w:w="850" w:type="dxa"/>
            <w:vAlign w:val="center"/>
          </w:tcPr>
          <w:p>
            <w:pPr>
              <w:spacing w:line="300" w:lineRule="exact"/>
              <w:jc w:val="right"/>
              <w:rPr>
                <w:rFonts w:ascii="宋体" w:hAnsi="宋体"/>
                <w:sz w:val="18"/>
                <w:szCs w:val="18"/>
              </w:rPr>
            </w:pPr>
          </w:p>
        </w:tc>
        <w:tc>
          <w:tcPr>
            <w:tcW w:w="994" w:type="dxa"/>
            <w:vAlign w:val="center"/>
          </w:tcPr>
          <w:p>
            <w:pPr>
              <w:spacing w:line="300" w:lineRule="exact"/>
              <w:jc w:val="right"/>
              <w:rPr>
                <w:rFonts w:ascii="宋体" w:hAnsi="宋体"/>
                <w:sz w:val="18"/>
                <w:szCs w:val="18"/>
              </w:rPr>
            </w:pPr>
          </w:p>
        </w:tc>
        <w:tc>
          <w:tcPr>
            <w:tcW w:w="928" w:type="dxa"/>
            <w:vAlign w:val="center"/>
          </w:tcPr>
          <w:p>
            <w:pPr>
              <w:spacing w:line="300" w:lineRule="exact"/>
              <w:jc w:val="right"/>
              <w:rPr>
                <w:rFonts w:ascii="宋体" w:hAnsi="宋体"/>
                <w:sz w:val="18"/>
                <w:szCs w:val="18"/>
              </w:rPr>
            </w:pPr>
          </w:p>
        </w:tc>
        <w:tc>
          <w:tcPr>
            <w:tcW w:w="1014" w:type="dxa"/>
            <w:vAlign w:val="center"/>
          </w:tcPr>
          <w:p>
            <w:pPr>
              <w:spacing w:line="300" w:lineRule="exact"/>
              <w:jc w:val="center"/>
              <w:rPr>
                <w:rFonts w:ascii="宋体" w:hAnsi="宋体"/>
                <w:sz w:val="18"/>
                <w:szCs w:val="18"/>
              </w:rPr>
            </w:pPr>
          </w:p>
        </w:tc>
        <w:tc>
          <w:tcPr>
            <w:tcW w:w="1040" w:type="dxa"/>
            <w:vAlign w:val="center"/>
          </w:tcPr>
          <w:p>
            <w:pPr>
              <w:spacing w:line="300" w:lineRule="exact"/>
              <w:jc w:val="right"/>
              <w:rPr>
                <w:rFonts w:ascii="宋体" w:hAnsi="宋体"/>
                <w:sz w:val="18"/>
                <w:szCs w:val="18"/>
              </w:rPr>
            </w:pPr>
          </w:p>
        </w:tc>
      </w:tr>
    </w:tbl>
    <w:p>
      <w:pPr>
        <w:pStyle w:val="70"/>
        <w:ind w:firstLine="360"/>
        <w:jc w:val="left"/>
        <w:rPr>
          <w:rFonts w:ascii="宋体" w:hAnsi="宋体"/>
          <w:sz w:val="18"/>
          <w:szCs w:val="18"/>
        </w:rPr>
      </w:pPr>
    </w:p>
    <w:p>
      <w:pPr>
        <w:pStyle w:val="70"/>
        <w:ind w:firstLine="360"/>
        <w:jc w:val="left"/>
        <w:rPr>
          <w:sz w:val="18"/>
          <w:szCs w:val="18"/>
        </w:rPr>
      </w:pPr>
    </w:p>
    <w:p>
      <w:pPr>
        <w:pStyle w:val="70"/>
      </w:pPr>
    </w:p>
    <w:p>
      <w:pPr>
        <w:pStyle w:val="70"/>
      </w:pPr>
      <w:r>
        <w:br w:type="page"/>
      </w:r>
      <w:r>
        <w:rPr>
          <w:rFonts w:hint="eastAsia"/>
        </w:rPr>
        <w:t xml:space="preserve"> </w:t>
      </w:r>
    </w:p>
    <w:p>
      <w:pPr>
        <w:pStyle w:val="242"/>
        <w:spacing w:before="156" w:after="156"/>
      </w:pPr>
      <w:r>
        <w:rPr>
          <w:rFonts w:hint="eastAsia"/>
        </w:rPr>
        <w:t>表B.3  项目使用林地按森林类别面积统计表</w:t>
      </w:r>
    </w:p>
    <w:p>
      <w:pPr>
        <w:pStyle w:val="242"/>
        <w:spacing w:beforeLines="0" w:afterLines="0"/>
        <w:rPr>
          <w:rFonts w:ascii="宋体" w:hAnsi="宋体" w:eastAsia="宋体"/>
          <w:sz w:val="18"/>
          <w:szCs w:val="18"/>
        </w:rPr>
      </w:pPr>
      <w:r>
        <w:rPr>
          <w:rFonts w:hint="eastAsia" w:ascii="宋体" w:hAnsi="宋体" w:eastAsia="宋体"/>
          <w:sz w:val="18"/>
          <w:szCs w:val="18"/>
        </w:rPr>
        <w:t xml:space="preserve">                                                                                                                             </w:t>
      </w:r>
      <w:r>
        <w:rPr>
          <w:rFonts w:ascii="宋体" w:hAnsi="宋体" w:eastAsia="宋体"/>
          <w:sz w:val="18"/>
          <w:szCs w:val="18"/>
        </w:rPr>
        <w:t>单位：公顷</w:t>
      </w:r>
    </w:p>
    <w:tbl>
      <w:tblPr>
        <w:tblStyle w:val="44"/>
        <w:tblpPr w:leftFromText="180" w:rightFromText="180" w:vertAnchor="text" w:tblpXSpec="center" w:tblpY="1"/>
        <w:tblOverlap w:val="never"/>
        <w:tblW w:w="143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1"/>
        <w:gridCol w:w="979"/>
        <w:gridCol w:w="936"/>
        <w:gridCol w:w="935"/>
        <w:gridCol w:w="935"/>
        <w:gridCol w:w="935"/>
        <w:gridCol w:w="935"/>
        <w:gridCol w:w="935"/>
        <w:gridCol w:w="935"/>
        <w:gridCol w:w="935"/>
        <w:gridCol w:w="1159"/>
        <w:gridCol w:w="1159"/>
        <w:gridCol w:w="1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exact"/>
        </w:trPr>
        <w:tc>
          <w:tcPr>
            <w:tcW w:w="2401" w:type="dxa"/>
            <w:vMerge w:val="restart"/>
            <w:vAlign w:val="center"/>
          </w:tcPr>
          <w:p>
            <w:pPr>
              <w:ind w:left="-105" w:leftChars="-50"/>
              <w:jc w:val="center"/>
              <w:rPr>
                <w:rFonts w:ascii="宋体" w:hAnsi="宋体"/>
                <w:sz w:val="18"/>
                <w:szCs w:val="18"/>
              </w:rPr>
            </w:pPr>
            <w:r>
              <w:rPr>
                <w:rFonts w:hint="eastAsia" w:ascii="宋体" w:hAnsi="宋体"/>
                <w:sz w:val="18"/>
                <w:szCs w:val="18"/>
              </w:rPr>
              <w:t>县、林业局/</w:t>
            </w:r>
          </w:p>
          <w:p>
            <w:pPr>
              <w:ind w:left="-105" w:leftChars="-50"/>
              <w:jc w:val="center"/>
              <w:rPr>
                <w:rFonts w:ascii="宋体" w:hAnsi="宋体"/>
                <w:sz w:val="18"/>
                <w:szCs w:val="18"/>
              </w:rPr>
            </w:pPr>
            <w:r>
              <w:rPr>
                <w:rFonts w:hint="eastAsia" w:ascii="宋体" w:hAnsi="宋体"/>
                <w:sz w:val="18"/>
                <w:szCs w:val="18"/>
              </w:rPr>
              <w:t>乡（镇）、林场/</w:t>
            </w:r>
          </w:p>
          <w:p>
            <w:pPr>
              <w:ind w:left="-105" w:leftChars="-50"/>
              <w:jc w:val="center"/>
              <w:rPr>
                <w:rFonts w:ascii="宋体" w:hAnsi="宋体"/>
                <w:sz w:val="18"/>
                <w:szCs w:val="18"/>
              </w:rPr>
            </w:pPr>
            <w:r>
              <w:rPr>
                <w:rFonts w:hint="eastAsia" w:ascii="宋体" w:hAnsi="宋体"/>
                <w:sz w:val="18"/>
                <w:szCs w:val="18"/>
              </w:rPr>
              <w:t>村、林班</w:t>
            </w:r>
          </w:p>
        </w:tc>
        <w:tc>
          <w:tcPr>
            <w:tcW w:w="979" w:type="dxa"/>
            <w:vMerge w:val="restart"/>
            <w:vAlign w:val="center"/>
          </w:tcPr>
          <w:p>
            <w:pPr>
              <w:jc w:val="center"/>
              <w:rPr>
                <w:rFonts w:ascii="宋体" w:hAnsi="宋体" w:cs="宋体"/>
                <w:kern w:val="0"/>
                <w:sz w:val="18"/>
                <w:szCs w:val="18"/>
              </w:rPr>
            </w:pPr>
            <w:r>
              <w:rPr>
                <w:rFonts w:hint="eastAsia" w:ascii="宋体" w:hAnsi="宋体" w:cs="宋体"/>
                <w:kern w:val="0"/>
                <w:sz w:val="18"/>
                <w:szCs w:val="18"/>
              </w:rPr>
              <w:t>林地权属</w:t>
            </w:r>
          </w:p>
          <w:p>
            <w:pPr>
              <w:spacing w:line="300" w:lineRule="exact"/>
              <w:jc w:val="center"/>
              <w:rPr>
                <w:rFonts w:ascii="宋体" w:hAnsi="宋体" w:cs="宋体"/>
                <w:kern w:val="0"/>
                <w:sz w:val="18"/>
                <w:szCs w:val="18"/>
              </w:rPr>
            </w:pPr>
          </w:p>
        </w:tc>
        <w:tc>
          <w:tcPr>
            <w:tcW w:w="10923" w:type="dxa"/>
            <w:gridSpan w:val="11"/>
          </w:tcPr>
          <w:p>
            <w:pPr>
              <w:jc w:val="center"/>
              <w:rPr>
                <w:rFonts w:ascii="宋体" w:hAnsi="宋体"/>
                <w:sz w:val="18"/>
                <w:szCs w:val="18"/>
              </w:rPr>
            </w:pPr>
            <w:r>
              <w:rPr>
                <w:rFonts w:hint="eastAsia" w:ascii="宋体" w:hAnsi="宋体" w:cs="宋体"/>
                <w:kern w:val="0"/>
                <w:sz w:val="18"/>
                <w:szCs w:val="18"/>
              </w:rPr>
              <w:t>森林类别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exact"/>
        </w:trPr>
        <w:tc>
          <w:tcPr>
            <w:tcW w:w="2401" w:type="dxa"/>
            <w:vMerge w:val="continue"/>
            <w:vAlign w:val="center"/>
          </w:tcPr>
          <w:p>
            <w:pPr>
              <w:jc w:val="center"/>
              <w:rPr>
                <w:rFonts w:ascii="宋体" w:hAnsi="宋体" w:cs="宋体"/>
                <w:kern w:val="0"/>
                <w:sz w:val="18"/>
                <w:szCs w:val="18"/>
              </w:rPr>
            </w:pPr>
          </w:p>
        </w:tc>
        <w:tc>
          <w:tcPr>
            <w:tcW w:w="979" w:type="dxa"/>
            <w:vMerge w:val="continue"/>
            <w:vAlign w:val="center"/>
          </w:tcPr>
          <w:p>
            <w:pPr>
              <w:spacing w:line="300" w:lineRule="exact"/>
              <w:jc w:val="center"/>
              <w:rPr>
                <w:rFonts w:ascii="宋体" w:hAnsi="宋体" w:cs="宋体"/>
                <w:kern w:val="0"/>
                <w:sz w:val="18"/>
                <w:szCs w:val="18"/>
              </w:rPr>
            </w:pPr>
          </w:p>
        </w:tc>
        <w:tc>
          <w:tcPr>
            <w:tcW w:w="936" w:type="dxa"/>
            <w:vMerge w:val="restart"/>
            <w:vAlign w:val="center"/>
          </w:tcPr>
          <w:p>
            <w:pPr>
              <w:spacing w:line="300" w:lineRule="exact"/>
              <w:jc w:val="center"/>
              <w:rPr>
                <w:rFonts w:ascii="宋体" w:hAnsi="宋体"/>
                <w:sz w:val="18"/>
                <w:szCs w:val="18"/>
              </w:rPr>
            </w:pPr>
            <w:r>
              <w:rPr>
                <w:rFonts w:hint="eastAsia" w:ascii="宋体" w:hAnsi="宋体"/>
                <w:sz w:val="18"/>
                <w:szCs w:val="18"/>
              </w:rPr>
              <w:t>合计</w:t>
            </w:r>
          </w:p>
          <w:p>
            <w:pPr>
              <w:spacing w:line="300" w:lineRule="exact"/>
              <w:jc w:val="center"/>
              <w:rPr>
                <w:rFonts w:ascii="宋体" w:hAnsi="宋体"/>
                <w:sz w:val="18"/>
                <w:szCs w:val="18"/>
              </w:rPr>
            </w:pPr>
          </w:p>
        </w:tc>
        <w:tc>
          <w:tcPr>
            <w:tcW w:w="6545" w:type="dxa"/>
            <w:gridSpan w:val="7"/>
          </w:tcPr>
          <w:p>
            <w:pPr>
              <w:widowControl/>
              <w:jc w:val="center"/>
              <w:rPr>
                <w:rFonts w:ascii="宋体" w:hAnsi="宋体"/>
                <w:sz w:val="18"/>
                <w:szCs w:val="18"/>
              </w:rPr>
            </w:pPr>
            <w:r>
              <w:rPr>
                <w:rFonts w:hint="eastAsia" w:ascii="宋体" w:hAnsi="宋体" w:cs="宋体"/>
                <w:kern w:val="0"/>
                <w:sz w:val="18"/>
                <w:szCs w:val="18"/>
              </w:rPr>
              <w:t>公益林地</w:t>
            </w:r>
          </w:p>
        </w:tc>
        <w:tc>
          <w:tcPr>
            <w:tcW w:w="3442" w:type="dxa"/>
            <w:gridSpan w:val="3"/>
            <w:vAlign w:val="center"/>
          </w:tcPr>
          <w:p>
            <w:pPr>
              <w:widowControl/>
              <w:jc w:val="center"/>
              <w:rPr>
                <w:rFonts w:ascii="宋体" w:hAnsi="宋体"/>
                <w:sz w:val="18"/>
                <w:szCs w:val="18"/>
              </w:rPr>
            </w:pPr>
            <w:r>
              <w:rPr>
                <w:rFonts w:hint="eastAsia" w:ascii="宋体" w:hAnsi="宋体" w:cs="宋体"/>
                <w:kern w:val="0"/>
                <w:sz w:val="18"/>
                <w:szCs w:val="18"/>
              </w:rPr>
              <w:t>商品林地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exact"/>
        </w:trPr>
        <w:tc>
          <w:tcPr>
            <w:tcW w:w="2401" w:type="dxa"/>
            <w:vMerge w:val="continue"/>
            <w:vAlign w:val="center"/>
          </w:tcPr>
          <w:p>
            <w:pPr>
              <w:jc w:val="center"/>
              <w:rPr>
                <w:rFonts w:ascii="宋体" w:hAnsi="宋体" w:cs="宋体"/>
                <w:kern w:val="0"/>
                <w:sz w:val="18"/>
                <w:szCs w:val="18"/>
              </w:rPr>
            </w:pPr>
          </w:p>
        </w:tc>
        <w:tc>
          <w:tcPr>
            <w:tcW w:w="979" w:type="dxa"/>
            <w:vMerge w:val="continue"/>
            <w:vAlign w:val="center"/>
          </w:tcPr>
          <w:p>
            <w:pPr>
              <w:spacing w:line="300" w:lineRule="exact"/>
              <w:jc w:val="center"/>
              <w:rPr>
                <w:rFonts w:ascii="宋体" w:hAnsi="宋体" w:cs="宋体"/>
                <w:kern w:val="0"/>
                <w:sz w:val="18"/>
                <w:szCs w:val="18"/>
              </w:rPr>
            </w:pPr>
          </w:p>
        </w:tc>
        <w:tc>
          <w:tcPr>
            <w:tcW w:w="936" w:type="dxa"/>
            <w:vMerge w:val="continue"/>
            <w:vAlign w:val="center"/>
          </w:tcPr>
          <w:p>
            <w:pPr>
              <w:spacing w:line="300" w:lineRule="exact"/>
              <w:jc w:val="center"/>
              <w:rPr>
                <w:rFonts w:ascii="宋体" w:hAnsi="宋体"/>
                <w:sz w:val="18"/>
                <w:szCs w:val="18"/>
              </w:rPr>
            </w:pPr>
          </w:p>
        </w:tc>
        <w:tc>
          <w:tcPr>
            <w:tcW w:w="935" w:type="dxa"/>
            <w:vMerge w:val="restart"/>
            <w:vAlign w:val="center"/>
          </w:tcPr>
          <w:p>
            <w:pPr>
              <w:spacing w:line="300" w:lineRule="exact"/>
              <w:jc w:val="center"/>
              <w:rPr>
                <w:rFonts w:ascii="宋体" w:hAnsi="宋体"/>
                <w:sz w:val="18"/>
                <w:szCs w:val="18"/>
              </w:rPr>
            </w:pPr>
            <w:r>
              <w:rPr>
                <w:rFonts w:hint="eastAsia" w:ascii="宋体" w:hAnsi="宋体" w:cs="宋体"/>
                <w:kern w:val="0"/>
                <w:sz w:val="18"/>
                <w:szCs w:val="18"/>
              </w:rPr>
              <w:t>小计</w:t>
            </w:r>
          </w:p>
        </w:tc>
        <w:tc>
          <w:tcPr>
            <w:tcW w:w="3740" w:type="dxa"/>
            <w:gridSpan w:val="4"/>
          </w:tcPr>
          <w:p>
            <w:pPr>
              <w:widowControl/>
              <w:jc w:val="center"/>
              <w:rPr>
                <w:rFonts w:ascii="宋体" w:hAnsi="宋体"/>
                <w:sz w:val="18"/>
                <w:szCs w:val="18"/>
              </w:rPr>
            </w:pPr>
            <w:r>
              <w:rPr>
                <w:rFonts w:hint="eastAsia" w:ascii="宋体" w:hAnsi="宋体" w:cs="宋体"/>
                <w:kern w:val="0"/>
                <w:sz w:val="18"/>
                <w:szCs w:val="18"/>
              </w:rPr>
              <w:t>国家级</w:t>
            </w:r>
          </w:p>
        </w:tc>
        <w:tc>
          <w:tcPr>
            <w:tcW w:w="935" w:type="dxa"/>
            <w:vMerge w:val="restart"/>
            <w:vAlign w:val="center"/>
          </w:tcPr>
          <w:p>
            <w:pPr>
              <w:widowControl/>
              <w:jc w:val="center"/>
              <w:rPr>
                <w:rFonts w:ascii="宋体" w:hAnsi="宋体"/>
                <w:sz w:val="18"/>
                <w:szCs w:val="18"/>
              </w:rPr>
            </w:pPr>
            <w:r>
              <w:rPr>
                <w:rFonts w:hint="eastAsia" w:ascii="宋体" w:hAnsi="宋体" w:cs="宋体"/>
                <w:kern w:val="0"/>
                <w:sz w:val="18"/>
                <w:szCs w:val="18"/>
              </w:rPr>
              <w:t>省级</w:t>
            </w:r>
          </w:p>
        </w:tc>
        <w:tc>
          <w:tcPr>
            <w:tcW w:w="935" w:type="dxa"/>
            <w:vMerge w:val="restart"/>
            <w:vAlign w:val="center"/>
          </w:tcPr>
          <w:p>
            <w:pPr>
              <w:widowControl/>
              <w:jc w:val="center"/>
              <w:rPr>
                <w:rFonts w:ascii="宋体" w:hAnsi="宋体"/>
                <w:sz w:val="18"/>
                <w:szCs w:val="18"/>
              </w:rPr>
            </w:pPr>
            <w:r>
              <w:rPr>
                <w:rFonts w:hint="eastAsia" w:ascii="宋体" w:hAnsi="宋体" w:cs="宋体"/>
                <w:kern w:val="0"/>
                <w:sz w:val="18"/>
                <w:szCs w:val="18"/>
              </w:rPr>
              <w:t>市县级</w:t>
            </w:r>
          </w:p>
        </w:tc>
        <w:tc>
          <w:tcPr>
            <w:tcW w:w="1159" w:type="dxa"/>
            <w:vMerge w:val="restart"/>
            <w:vAlign w:val="center"/>
          </w:tcPr>
          <w:p>
            <w:pPr>
              <w:widowControl/>
              <w:jc w:val="center"/>
              <w:rPr>
                <w:rFonts w:ascii="宋体" w:hAnsi="宋体"/>
                <w:sz w:val="18"/>
                <w:szCs w:val="18"/>
              </w:rPr>
            </w:pPr>
            <w:r>
              <w:rPr>
                <w:rFonts w:hint="eastAsia" w:ascii="宋体" w:hAnsi="宋体" w:cs="宋体"/>
                <w:kern w:val="0"/>
                <w:sz w:val="18"/>
                <w:szCs w:val="18"/>
              </w:rPr>
              <w:t>小计</w:t>
            </w:r>
          </w:p>
        </w:tc>
        <w:tc>
          <w:tcPr>
            <w:tcW w:w="1159" w:type="dxa"/>
            <w:vMerge w:val="restart"/>
            <w:vAlign w:val="center"/>
          </w:tcPr>
          <w:p>
            <w:pPr>
              <w:widowControl/>
              <w:jc w:val="center"/>
              <w:rPr>
                <w:rFonts w:ascii="宋体" w:hAnsi="宋体"/>
                <w:sz w:val="18"/>
                <w:szCs w:val="18"/>
              </w:rPr>
            </w:pPr>
            <w:r>
              <w:rPr>
                <w:rFonts w:hint="eastAsia" w:ascii="宋体" w:hAnsi="宋体" w:cs="宋体"/>
                <w:kern w:val="0"/>
                <w:sz w:val="18"/>
                <w:szCs w:val="18"/>
              </w:rPr>
              <w:t>重点</w:t>
            </w:r>
          </w:p>
        </w:tc>
        <w:tc>
          <w:tcPr>
            <w:tcW w:w="1124" w:type="dxa"/>
            <w:vMerge w:val="restart"/>
            <w:vAlign w:val="center"/>
          </w:tcPr>
          <w:p>
            <w:pPr>
              <w:jc w:val="center"/>
              <w:rPr>
                <w:rFonts w:ascii="宋体" w:hAnsi="宋体"/>
                <w:sz w:val="18"/>
                <w:szCs w:val="18"/>
              </w:rPr>
            </w:pPr>
            <w:r>
              <w:rPr>
                <w:rFonts w:hint="eastAsia" w:ascii="宋体" w:hAnsi="宋体"/>
                <w:sz w:val="18"/>
                <w:szCs w:val="18"/>
              </w:rPr>
              <w:t>一般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trPr>
        <w:tc>
          <w:tcPr>
            <w:tcW w:w="2401" w:type="dxa"/>
            <w:vMerge w:val="continue"/>
            <w:vAlign w:val="center"/>
          </w:tcPr>
          <w:p>
            <w:pPr>
              <w:widowControl/>
              <w:jc w:val="center"/>
              <w:rPr>
                <w:rFonts w:ascii="宋体" w:hAnsi="宋体" w:cs="宋体"/>
                <w:kern w:val="0"/>
                <w:sz w:val="18"/>
                <w:szCs w:val="18"/>
              </w:rPr>
            </w:pPr>
          </w:p>
        </w:tc>
        <w:tc>
          <w:tcPr>
            <w:tcW w:w="979" w:type="dxa"/>
            <w:vMerge w:val="continue"/>
            <w:vAlign w:val="center"/>
          </w:tcPr>
          <w:p>
            <w:pPr>
              <w:spacing w:line="300" w:lineRule="exact"/>
              <w:jc w:val="center"/>
              <w:rPr>
                <w:rFonts w:ascii="宋体" w:hAnsi="宋体" w:cs="宋体"/>
                <w:kern w:val="0"/>
                <w:sz w:val="18"/>
                <w:szCs w:val="18"/>
              </w:rPr>
            </w:pPr>
          </w:p>
        </w:tc>
        <w:tc>
          <w:tcPr>
            <w:tcW w:w="936" w:type="dxa"/>
            <w:vMerge w:val="continue"/>
            <w:vAlign w:val="center"/>
          </w:tcPr>
          <w:p>
            <w:pPr>
              <w:spacing w:line="300" w:lineRule="exact"/>
              <w:jc w:val="center"/>
              <w:rPr>
                <w:rFonts w:ascii="宋体" w:hAnsi="宋体"/>
                <w:sz w:val="18"/>
                <w:szCs w:val="18"/>
              </w:rPr>
            </w:pPr>
          </w:p>
        </w:tc>
        <w:tc>
          <w:tcPr>
            <w:tcW w:w="935" w:type="dxa"/>
            <w:vMerge w:val="continue"/>
            <w:vAlign w:val="center"/>
          </w:tcPr>
          <w:p>
            <w:pPr>
              <w:spacing w:line="300" w:lineRule="exact"/>
              <w:jc w:val="center"/>
              <w:rPr>
                <w:rFonts w:ascii="宋体" w:hAnsi="宋体"/>
                <w:sz w:val="18"/>
                <w:szCs w:val="18"/>
              </w:rPr>
            </w:pPr>
          </w:p>
        </w:tc>
        <w:tc>
          <w:tcPr>
            <w:tcW w:w="935" w:type="dxa"/>
          </w:tcPr>
          <w:p>
            <w:pPr>
              <w:spacing w:line="300" w:lineRule="exact"/>
              <w:jc w:val="center"/>
              <w:rPr>
                <w:rFonts w:ascii="宋体" w:hAnsi="宋体"/>
                <w:sz w:val="18"/>
                <w:szCs w:val="18"/>
              </w:rPr>
            </w:pPr>
            <w:r>
              <w:rPr>
                <w:rFonts w:hint="eastAsia" w:ascii="宋体" w:hAnsi="宋体"/>
                <w:sz w:val="18"/>
                <w:szCs w:val="18"/>
              </w:rPr>
              <w:t>计</w:t>
            </w:r>
          </w:p>
        </w:tc>
        <w:tc>
          <w:tcPr>
            <w:tcW w:w="935" w:type="dxa"/>
          </w:tcPr>
          <w:p>
            <w:pPr>
              <w:spacing w:line="300" w:lineRule="exact"/>
              <w:jc w:val="center"/>
              <w:rPr>
                <w:rFonts w:ascii="宋体" w:hAnsi="宋体"/>
                <w:sz w:val="18"/>
                <w:szCs w:val="18"/>
              </w:rPr>
            </w:pPr>
            <w:r>
              <w:rPr>
                <w:rFonts w:hint="eastAsia" w:ascii="宋体" w:hAnsi="宋体"/>
                <w:sz w:val="18"/>
                <w:szCs w:val="18"/>
              </w:rPr>
              <w:t>一级</w:t>
            </w:r>
          </w:p>
        </w:tc>
        <w:tc>
          <w:tcPr>
            <w:tcW w:w="935" w:type="dxa"/>
          </w:tcPr>
          <w:p>
            <w:pPr>
              <w:spacing w:line="300" w:lineRule="exact"/>
              <w:jc w:val="center"/>
              <w:rPr>
                <w:rFonts w:ascii="宋体" w:hAnsi="宋体"/>
                <w:sz w:val="18"/>
                <w:szCs w:val="18"/>
              </w:rPr>
            </w:pPr>
            <w:r>
              <w:rPr>
                <w:rFonts w:hint="eastAsia" w:ascii="宋体" w:hAnsi="宋体"/>
                <w:sz w:val="18"/>
                <w:szCs w:val="18"/>
              </w:rPr>
              <w:t>二级</w:t>
            </w:r>
          </w:p>
        </w:tc>
        <w:tc>
          <w:tcPr>
            <w:tcW w:w="935" w:type="dxa"/>
          </w:tcPr>
          <w:p>
            <w:pPr>
              <w:spacing w:line="300" w:lineRule="exact"/>
              <w:jc w:val="center"/>
              <w:rPr>
                <w:rFonts w:ascii="宋体" w:hAnsi="宋体"/>
                <w:sz w:val="18"/>
                <w:szCs w:val="18"/>
              </w:rPr>
            </w:pPr>
            <w:r>
              <w:rPr>
                <w:rFonts w:hint="eastAsia" w:ascii="宋体" w:hAnsi="宋体"/>
                <w:sz w:val="18"/>
                <w:szCs w:val="18"/>
              </w:rPr>
              <w:t>三级</w:t>
            </w:r>
          </w:p>
        </w:tc>
        <w:tc>
          <w:tcPr>
            <w:tcW w:w="935" w:type="dxa"/>
            <w:vMerge w:val="continue"/>
            <w:vAlign w:val="center"/>
          </w:tcPr>
          <w:p>
            <w:pPr>
              <w:spacing w:line="300" w:lineRule="exact"/>
              <w:jc w:val="center"/>
              <w:rPr>
                <w:rFonts w:ascii="宋体" w:hAnsi="宋体"/>
                <w:sz w:val="18"/>
                <w:szCs w:val="18"/>
              </w:rPr>
            </w:pPr>
          </w:p>
        </w:tc>
        <w:tc>
          <w:tcPr>
            <w:tcW w:w="935" w:type="dxa"/>
            <w:vMerge w:val="continue"/>
            <w:vAlign w:val="center"/>
          </w:tcPr>
          <w:p>
            <w:pPr>
              <w:spacing w:line="300" w:lineRule="exact"/>
              <w:jc w:val="center"/>
              <w:rPr>
                <w:rFonts w:ascii="宋体" w:hAnsi="宋体"/>
                <w:sz w:val="18"/>
                <w:szCs w:val="18"/>
              </w:rPr>
            </w:pPr>
          </w:p>
        </w:tc>
        <w:tc>
          <w:tcPr>
            <w:tcW w:w="1159" w:type="dxa"/>
            <w:vMerge w:val="continue"/>
            <w:vAlign w:val="center"/>
          </w:tcPr>
          <w:p>
            <w:pPr>
              <w:spacing w:line="300" w:lineRule="exact"/>
              <w:jc w:val="center"/>
              <w:rPr>
                <w:rFonts w:ascii="宋体" w:hAnsi="宋体"/>
                <w:sz w:val="18"/>
                <w:szCs w:val="18"/>
              </w:rPr>
            </w:pPr>
          </w:p>
        </w:tc>
        <w:tc>
          <w:tcPr>
            <w:tcW w:w="1159" w:type="dxa"/>
            <w:vMerge w:val="continue"/>
            <w:vAlign w:val="center"/>
          </w:tcPr>
          <w:p>
            <w:pPr>
              <w:jc w:val="center"/>
              <w:rPr>
                <w:rFonts w:ascii="宋体" w:hAnsi="宋体"/>
                <w:sz w:val="18"/>
                <w:szCs w:val="18"/>
              </w:rPr>
            </w:pPr>
          </w:p>
        </w:tc>
        <w:tc>
          <w:tcPr>
            <w:tcW w:w="1124" w:type="dxa"/>
            <w:vMerge w:val="continue"/>
            <w:vAlign w:val="center"/>
          </w:tcPr>
          <w:p>
            <w:pPr>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2401" w:type="dxa"/>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979" w:type="dxa"/>
            <w:vAlign w:val="center"/>
          </w:tcPr>
          <w:p>
            <w:pPr>
              <w:widowControl/>
              <w:jc w:val="center"/>
              <w:rPr>
                <w:rFonts w:ascii="宋体" w:hAnsi="宋体" w:cs="宋体"/>
                <w:kern w:val="0"/>
                <w:sz w:val="18"/>
                <w:szCs w:val="18"/>
              </w:rPr>
            </w:pPr>
            <w:r>
              <w:rPr>
                <w:rFonts w:ascii="宋体" w:hAnsi="宋体" w:cs="宋体"/>
                <w:kern w:val="0"/>
                <w:sz w:val="18"/>
                <w:szCs w:val="18"/>
              </w:rPr>
              <w:t>2</w:t>
            </w:r>
          </w:p>
        </w:tc>
        <w:tc>
          <w:tcPr>
            <w:tcW w:w="936" w:type="dxa"/>
            <w:vAlign w:val="center"/>
          </w:tcPr>
          <w:p>
            <w:pPr>
              <w:widowControl/>
              <w:jc w:val="center"/>
              <w:rPr>
                <w:rFonts w:ascii="宋体" w:hAnsi="宋体" w:cs="宋体"/>
                <w:kern w:val="0"/>
                <w:sz w:val="18"/>
                <w:szCs w:val="18"/>
              </w:rPr>
            </w:pPr>
            <w:r>
              <w:rPr>
                <w:rFonts w:ascii="宋体" w:hAnsi="宋体" w:cs="宋体"/>
                <w:kern w:val="0"/>
                <w:sz w:val="18"/>
                <w:szCs w:val="18"/>
              </w:rPr>
              <w:t>3</w:t>
            </w:r>
          </w:p>
        </w:tc>
        <w:tc>
          <w:tcPr>
            <w:tcW w:w="935" w:type="dxa"/>
            <w:vAlign w:val="center"/>
          </w:tcPr>
          <w:p>
            <w:pPr>
              <w:widowControl/>
              <w:jc w:val="center"/>
              <w:rPr>
                <w:rFonts w:ascii="宋体" w:hAnsi="宋体" w:cs="宋体"/>
                <w:kern w:val="0"/>
                <w:sz w:val="18"/>
                <w:szCs w:val="18"/>
              </w:rPr>
            </w:pPr>
            <w:r>
              <w:rPr>
                <w:rFonts w:ascii="宋体" w:hAnsi="宋体" w:cs="宋体"/>
                <w:kern w:val="0"/>
                <w:sz w:val="18"/>
                <w:szCs w:val="18"/>
              </w:rPr>
              <w:t>4</w:t>
            </w:r>
          </w:p>
        </w:tc>
        <w:tc>
          <w:tcPr>
            <w:tcW w:w="935" w:type="dxa"/>
            <w:vAlign w:val="center"/>
          </w:tcPr>
          <w:p>
            <w:pPr>
              <w:spacing w:line="300" w:lineRule="exact"/>
              <w:jc w:val="center"/>
              <w:rPr>
                <w:rFonts w:ascii="宋体" w:hAnsi="宋体"/>
                <w:sz w:val="18"/>
                <w:szCs w:val="18"/>
              </w:rPr>
            </w:pPr>
            <w:r>
              <w:rPr>
                <w:rFonts w:ascii="宋体" w:hAnsi="宋体"/>
                <w:sz w:val="18"/>
                <w:szCs w:val="18"/>
              </w:rPr>
              <w:t>5</w:t>
            </w:r>
          </w:p>
        </w:tc>
        <w:tc>
          <w:tcPr>
            <w:tcW w:w="935" w:type="dxa"/>
            <w:vAlign w:val="center"/>
          </w:tcPr>
          <w:p>
            <w:pPr>
              <w:spacing w:line="300" w:lineRule="exact"/>
              <w:jc w:val="center"/>
              <w:rPr>
                <w:rFonts w:ascii="宋体" w:hAnsi="宋体"/>
                <w:sz w:val="18"/>
                <w:szCs w:val="18"/>
              </w:rPr>
            </w:pPr>
            <w:r>
              <w:rPr>
                <w:rFonts w:ascii="宋体" w:hAnsi="宋体"/>
                <w:sz w:val="18"/>
                <w:szCs w:val="18"/>
              </w:rPr>
              <w:t>6</w:t>
            </w:r>
          </w:p>
        </w:tc>
        <w:tc>
          <w:tcPr>
            <w:tcW w:w="935" w:type="dxa"/>
            <w:vAlign w:val="center"/>
          </w:tcPr>
          <w:p>
            <w:pPr>
              <w:spacing w:line="300" w:lineRule="exact"/>
              <w:jc w:val="center"/>
              <w:rPr>
                <w:rFonts w:ascii="宋体" w:hAnsi="宋体"/>
                <w:sz w:val="18"/>
                <w:szCs w:val="18"/>
              </w:rPr>
            </w:pPr>
            <w:r>
              <w:rPr>
                <w:rFonts w:ascii="宋体" w:hAnsi="宋体"/>
                <w:sz w:val="18"/>
                <w:szCs w:val="18"/>
              </w:rPr>
              <w:t>7</w:t>
            </w:r>
          </w:p>
        </w:tc>
        <w:tc>
          <w:tcPr>
            <w:tcW w:w="935" w:type="dxa"/>
            <w:vAlign w:val="center"/>
          </w:tcPr>
          <w:p>
            <w:pPr>
              <w:spacing w:line="300" w:lineRule="exact"/>
              <w:jc w:val="center"/>
              <w:rPr>
                <w:rFonts w:ascii="宋体" w:hAnsi="宋体"/>
                <w:sz w:val="18"/>
                <w:szCs w:val="18"/>
              </w:rPr>
            </w:pPr>
            <w:r>
              <w:rPr>
                <w:rFonts w:ascii="宋体" w:hAnsi="宋体"/>
                <w:sz w:val="18"/>
                <w:szCs w:val="18"/>
              </w:rPr>
              <w:t>8</w:t>
            </w:r>
          </w:p>
        </w:tc>
        <w:tc>
          <w:tcPr>
            <w:tcW w:w="935" w:type="dxa"/>
            <w:vAlign w:val="center"/>
          </w:tcPr>
          <w:p>
            <w:pPr>
              <w:spacing w:line="300" w:lineRule="exact"/>
              <w:jc w:val="center"/>
              <w:rPr>
                <w:rFonts w:ascii="宋体" w:hAnsi="宋体"/>
                <w:sz w:val="18"/>
                <w:szCs w:val="18"/>
              </w:rPr>
            </w:pPr>
            <w:r>
              <w:rPr>
                <w:rFonts w:ascii="宋体" w:hAnsi="宋体"/>
                <w:sz w:val="18"/>
                <w:szCs w:val="18"/>
              </w:rPr>
              <w:t>9</w:t>
            </w:r>
          </w:p>
        </w:tc>
        <w:tc>
          <w:tcPr>
            <w:tcW w:w="935" w:type="dxa"/>
            <w:vAlign w:val="center"/>
          </w:tcPr>
          <w:p>
            <w:pPr>
              <w:spacing w:line="300" w:lineRule="exact"/>
              <w:jc w:val="center"/>
              <w:rPr>
                <w:rFonts w:ascii="宋体" w:hAnsi="宋体"/>
                <w:sz w:val="18"/>
                <w:szCs w:val="18"/>
              </w:rPr>
            </w:pPr>
            <w:r>
              <w:rPr>
                <w:rFonts w:ascii="宋体" w:hAnsi="宋体"/>
                <w:sz w:val="18"/>
                <w:szCs w:val="18"/>
              </w:rPr>
              <w:t>10</w:t>
            </w:r>
          </w:p>
        </w:tc>
        <w:tc>
          <w:tcPr>
            <w:tcW w:w="1159" w:type="dxa"/>
            <w:vAlign w:val="center"/>
          </w:tcPr>
          <w:p>
            <w:pPr>
              <w:spacing w:line="300" w:lineRule="exact"/>
              <w:jc w:val="center"/>
              <w:rPr>
                <w:rFonts w:ascii="宋体" w:hAnsi="宋体"/>
                <w:sz w:val="18"/>
                <w:szCs w:val="18"/>
              </w:rPr>
            </w:pPr>
            <w:r>
              <w:rPr>
                <w:rFonts w:ascii="宋体" w:hAnsi="宋体"/>
                <w:sz w:val="18"/>
                <w:szCs w:val="18"/>
              </w:rPr>
              <w:t>11</w:t>
            </w:r>
          </w:p>
        </w:tc>
        <w:tc>
          <w:tcPr>
            <w:tcW w:w="1159" w:type="dxa"/>
            <w:vAlign w:val="center"/>
          </w:tcPr>
          <w:p>
            <w:pPr>
              <w:spacing w:line="300" w:lineRule="exact"/>
              <w:jc w:val="center"/>
              <w:rPr>
                <w:rFonts w:ascii="宋体" w:hAnsi="宋体"/>
                <w:sz w:val="18"/>
                <w:szCs w:val="18"/>
              </w:rPr>
            </w:pPr>
            <w:r>
              <w:rPr>
                <w:rFonts w:ascii="宋体" w:hAnsi="宋体"/>
                <w:sz w:val="18"/>
                <w:szCs w:val="18"/>
              </w:rPr>
              <w:t>12</w:t>
            </w:r>
          </w:p>
        </w:tc>
        <w:tc>
          <w:tcPr>
            <w:tcW w:w="1124" w:type="dxa"/>
            <w:vAlign w:val="center"/>
          </w:tcPr>
          <w:p>
            <w:pPr>
              <w:spacing w:line="300" w:lineRule="exact"/>
              <w:jc w:val="center"/>
              <w:rPr>
                <w:rFonts w:ascii="宋体" w:hAnsi="宋体"/>
                <w:sz w:val="18"/>
                <w:szCs w:val="18"/>
              </w:rPr>
            </w:pPr>
            <w:r>
              <w:rPr>
                <w:rFonts w:ascii="宋体" w:hAnsi="宋体"/>
                <w:sz w:val="18"/>
                <w:szCs w:val="18"/>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2401" w:type="dxa"/>
            <w:vMerge w:val="restart"/>
            <w:vAlign w:val="center"/>
          </w:tcPr>
          <w:p>
            <w:pPr>
              <w:widowControl/>
              <w:jc w:val="center"/>
              <w:rPr>
                <w:sz w:val="18"/>
                <w:szCs w:val="18"/>
              </w:rPr>
            </w:pPr>
            <w:r>
              <w:rPr>
                <w:rFonts w:hint="eastAsia" w:ascii="宋体" w:hAnsi="宋体" w:cs="宋体"/>
                <w:kern w:val="0"/>
                <w:sz w:val="18"/>
                <w:szCs w:val="18"/>
              </w:rPr>
              <w:t>合计</w:t>
            </w:r>
          </w:p>
        </w:tc>
        <w:tc>
          <w:tcPr>
            <w:tcW w:w="979" w:type="dxa"/>
            <w:vAlign w:val="center"/>
          </w:tcPr>
          <w:p>
            <w:pPr>
              <w:widowControl/>
              <w:jc w:val="center"/>
              <w:rPr>
                <w:rFonts w:ascii="宋体" w:hAnsi="宋体" w:cs="宋体"/>
                <w:kern w:val="0"/>
                <w:sz w:val="18"/>
                <w:szCs w:val="18"/>
              </w:rPr>
            </w:pPr>
            <w:r>
              <w:rPr>
                <w:rFonts w:hint="eastAsia" w:ascii="宋体" w:hAnsi="宋体" w:cs="宋体"/>
                <w:kern w:val="0"/>
                <w:sz w:val="18"/>
                <w:szCs w:val="18"/>
              </w:rPr>
              <w:t>合计</w:t>
            </w:r>
          </w:p>
        </w:tc>
        <w:tc>
          <w:tcPr>
            <w:tcW w:w="936"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24" w:type="dxa"/>
            <w:vAlign w:val="center"/>
          </w:tcPr>
          <w:p>
            <w:pPr>
              <w:spacing w:line="3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2401" w:type="dxa"/>
            <w:vMerge w:val="continue"/>
            <w:vAlign w:val="center"/>
          </w:tcPr>
          <w:p>
            <w:pPr>
              <w:spacing w:line="300" w:lineRule="exact"/>
              <w:jc w:val="center"/>
              <w:rPr>
                <w:sz w:val="18"/>
                <w:szCs w:val="18"/>
              </w:rPr>
            </w:pPr>
          </w:p>
        </w:tc>
        <w:tc>
          <w:tcPr>
            <w:tcW w:w="979" w:type="dxa"/>
            <w:vAlign w:val="center"/>
          </w:tcPr>
          <w:p>
            <w:pPr>
              <w:widowControl/>
              <w:jc w:val="center"/>
              <w:rPr>
                <w:rFonts w:ascii="宋体" w:hAnsi="宋体" w:cs="宋体"/>
                <w:kern w:val="0"/>
                <w:sz w:val="18"/>
                <w:szCs w:val="18"/>
              </w:rPr>
            </w:pPr>
            <w:r>
              <w:rPr>
                <w:rFonts w:hint="eastAsia" w:ascii="宋体" w:hAnsi="宋体" w:cs="宋体"/>
                <w:kern w:val="0"/>
                <w:sz w:val="18"/>
                <w:szCs w:val="18"/>
              </w:rPr>
              <w:t>国有</w:t>
            </w:r>
          </w:p>
        </w:tc>
        <w:tc>
          <w:tcPr>
            <w:tcW w:w="936"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24" w:type="dxa"/>
            <w:vAlign w:val="center"/>
          </w:tcPr>
          <w:p>
            <w:pPr>
              <w:spacing w:line="3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 w:hRule="atLeast"/>
        </w:trPr>
        <w:tc>
          <w:tcPr>
            <w:tcW w:w="2401" w:type="dxa"/>
            <w:vMerge w:val="continue"/>
            <w:vAlign w:val="center"/>
          </w:tcPr>
          <w:p>
            <w:pPr>
              <w:spacing w:line="300" w:lineRule="exact"/>
              <w:jc w:val="center"/>
              <w:rPr>
                <w:sz w:val="18"/>
                <w:szCs w:val="18"/>
              </w:rPr>
            </w:pPr>
          </w:p>
        </w:tc>
        <w:tc>
          <w:tcPr>
            <w:tcW w:w="979" w:type="dxa"/>
            <w:vAlign w:val="center"/>
          </w:tcPr>
          <w:p>
            <w:pPr>
              <w:widowControl/>
              <w:jc w:val="center"/>
              <w:rPr>
                <w:rFonts w:ascii="宋体" w:hAnsi="宋体" w:cs="宋体"/>
                <w:kern w:val="0"/>
                <w:sz w:val="18"/>
                <w:szCs w:val="18"/>
              </w:rPr>
            </w:pPr>
            <w:r>
              <w:rPr>
                <w:rFonts w:hint="eastAsia" w:ascii="宋体" w:hAnsi="宋体" w:cs="宋体"/>
                <w:kern w:val="0"/>
                <w:sz w:val="18"/>
                <w:szCs w:val="18"/>
              </w:rPr>
              <w:t>集体</w:t>
            </w:r>
          </w:p>
        </w:tc>
        <w:tc>
          <w:tcPr>
            <w:tcW w:w="936"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24" w:type="dxa"/>
            <w:vAlign w:val="center"/>
          </w:tcPr>
          <w:p>
            <w:pPr>
              <w:spacing w:line="3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2401"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×县小计</w:t>
            </w:r>
          </w:p>
        </w:tc>
        <w:tc>
          <w:tcPr>
            <w:tcW w:w="979" w:type="dxa"/>
            <w:vAlign w:val="center"/>
          </w:tcPr>
          <w:p>
            <w:pPr>
              <w:widowControl/>
              <w:jc w:val="center"/>
              <w:rPr>
                <w:rFonts w:ascii="宋体" w:hAnsi="宋体" w:cs="宋体"/>
                <w:kern w:val="0"/>
                <w:sz w:val="18"/>
                <w:szCs w:val="18"/>
              </w:rPr>
            </w:pPr>
            <w:r>
              <w:rPr>
                <w:rFonts w:hint="eastAsia" w:ascii="宋体" w:hAnsi="宋体" w:cs="宋体"/>
                <w:kern w:val="0"/>
                <w:sz w:val="18"/>
                <w:szCs w:val="18"/>
              </w:rPr>
              <w:t>小计</w:t>
            </w:r>
          </w:p>
        </w:tc>
        <w:tc>
          <w:tcPr>
            <w:tcW w:w="936"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24" w:type="dxa"/>
            <w:vAlign w:val="center"/>
          </w:tcPr>
          <w:p>
            <w:pPr>
              <w:spacing w:line="3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 w:hRule="atLeast"/>
        </w:trPr>
        <w:tc>
          <w:tcPr>
            <w:tcW w:w="2401" w:type="dxa"/>
            <w:vMerge w:val="continue"/>
            <w:vAlign w:val="center"/>
          </w:tcPr>
          <w:p>
            <w:pPr>
              <w:spacing w:line="300" w:lineRule="exact"/>
              <w:jc w:val="center"/>
              <w:rPr>
                <w:rFonts w:ascii="宋体" w:hAnsi="宋体"/>
                <w:sz w:val="18"/>
                <w:szCs w:val="18"/>
              </w:rPr>
            </w:pPr>
          </w:p>
        </w:tc>
        <w:tc>
          <w:tcPr>
            <w:tcW w:w="979" w:type="dxa"/>
            <w:vAlign w:val="center"/>
          </w:tcPr>
          <w:p>
            <w:pPr>
              <w:widowControl/>
              <w:jc w:val="center"/>
              <w:rPr>
                <w:rFonts w:ascii="宋体" w:hAnsi="宋体" w:cs="宋体"/>
                <w:kern w:val="0"/>
                <w:sz w:val="18"/>
                <w:szCs w:val="18"/>
              </w:rPr>
            </w:pPr>
            <w:r>
              <w:rPr>
                <w:rFonts w:hint="eastAsia" w:ascii="宋体" w:hAnsi="宋体" w:cs="宋体"/>
                <w:kern w:val="0"/>
                <w:sz w:val="18"/>
                <w:szCs w:val="18"/>
              </w:rPr>
              <w:t>国有</w:t>
            </w:r>
          </w:p>
        </w:tc>
        <w:tc>
          <w:tcPr>
            <w:tcW w:w="936"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24" w:type="dxa"/>
            <w:vAlign w:val="center"/>
          </w:tcPr>
          <w:p>
            <w:pPr>
              <w:spacing w:line="3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2401" w:type="dxa"/>
            <w:vMerge w:val="continue"/>
            <w:vAlign w:val="center"/>
          </w:tcPr>
          <w:p>
            <w:pPr>
              <w:spacing w:line="300" w:lineRule="exact"/>
              <w:jc w:val="center"/>
              <w:rPr>
                <w:rFonts w:ascii="宋体" w:hAnsi="宋体"/>
                <w:sz w:val="18"/>
                <w:szCs w:val="18"/>
              </w:rPr>
            </w:pPr>
          </w:p>
        </w:tc>
        <w:tc>
          <w:tcPr>
            <w:tcW w:w="979" w:type="dxa"/>
            <w:vAlign w:val="center"/>
          </w:tcPr>
          <w:p>
            <w:pPr>
              <w:widowControl/>
              <w:jc w:val="center"/>
              <w:rPr>
                <w:rFonts w:ascii="宋体" w:hAnsi="宋体" w:cs="宋体"/>
                <w:kern w:val="0"/>
                <w:sz w:val="18"/>
                <w:szCs w:val="18"/>
              </w:rPr>
            </w:pPr>
            <w:r>
              <w:rPr>
                <w:rFonts w:hint="eastAsia" w:ascii="宋体" w:hAnsi="宋体" w:cs="宋体"/>
                <w:kern w:val="0"/>
                <w:sz w:val="18"/>
                <w:szCs w:val="18"/>
              </w:rPr>
              <w:t>集体</w:t>
            </w:r>
          </w:p>
        </w:tc>
        <w:tc>
          <w:tcPr>
            <w:tcW w:w="936"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24" w:type="dxa"/>
            <w:vAlign w:val="center"/>
          </w:tcPr>
          <w:p>
            <w:pPr>
              <w:spacing w:line="3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2401"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×乡、林场小计</w:t>
            </w:r>
          </w:p>
        </w:tc>
        <w:tc>
          <w:tcPr>
            <w:tcW w:w="979" w:type="dxa"/>
            <w:vAlign w:val="center"/>
          </w:tcPr>
          <w:p>
            <w:pPr>
              <w:widowControl/>
              <w:jc w:val="center"/>
              <w:rPr>
                <w:rFonts w:ascii="宋体" w:hAnsi="宋体" w:cs="宋体"/>
                <w:kern w:val="0"/>
                <w:sz w:val="18"/>
                <w:szCs w:val="18"/>
              </w:rPr>
            </w:pPr>
            <w:r>
              <w:rPr>
                <w:rFonts w:hint="eastAsia" w:ascii="宋体" w:hAnsi="宋体" w:cs="宋体"/>
                <w:kern w:val="0"/>
                <w:sz w:val="18"/>
                <w:szCs w:val="18"/>
              </w:rPr>
              <w:t>小计</w:t>
            </w:r>
          </w:p>
        </w:tc>
        <w:tc>
          <w:tcPr>
            <w:tcW w:w="936"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24" w:type="dxa"/>
            <w:vAlign w:val="center"/>
          </w:tcPr>
          <w:p>
            <w:pPr>
              <w:spacing w:line="3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 w:hRule="atLeast"/>
        </w:trPr>
        <w:tc>
          <w:tcPr>
            <w:tcW w:w="2401" w:type="dxa"/>
            <w:vMerge w:val="continue"/>
            <w:vAlign w:val="center"/>
          </w:tcPr>
          <w:p>
            <w:pPr>
              <w:rPr>
                <w:sz w:val="18"/>
                <w:szCs w:val="18"/>
              </w:rPr>
            </w:pPr>
          </w:p>
        </w:tc>
        <w:tc>
          <w:tcPr>
            <w:tcW w:w="979" w:type="dxa"/>
            <w:vAlign w:val="center"/>
          </w:tcPr>
          <w:p>
            <w:pPr>
              <w:widowControl/>
              <w:jc w:val="center"/>
              <w:rPr>
                <w:rFonts w:ascii="宋体" w:hAnsi="宋体" w:cs="宋体"/>
                <w:kern w:val="0"/>
                <w:sz w:val="18"/>
                <w:szCs w:val="18"/>
              </w:rPr>
            </w:pPr>
            <w:r>
              <w:rPr>
                <w:rFonts w:hint="eastAsia" w:ascii="宋体" w:hAnsi="宋体" w:cs="宋体"/>
                <w:kern w:val="0"/>
                <w:sz w:val="18"/>
                <w:szCs w:val="18"/>
              </w:rPr>
              <w:t>国有</w:t>
            </w:r>
          </w:p>
        </w:tc>
        <w:tc>
          <w:tcPr>
            <w:tcW w:w="936"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24" w:type="dxa"/>
            <w:vAlign w:val="center"/>
          </w:tcPr>
          <w:p>
            <w:pPr>
              <w:spacing w:line="3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2401" w:type="dxa"/>
            <w:vMerge w:val="continue"/>
            <w:vAlign w:val="center"/>
          </w:tcPr>
          <w:p>
            <w:pPr>
              <w:rPr>
                <w:sz w:val="18"/>
                <w:szCs w:val="18"/>
              </w:rPr>
            </w:pPr>
          </w:p>
        </w:tc>
        <w:tc>
          <w:tcPr>
            <w:tcW w:w="979" w:type="dxa"/>
            <w:vAlign w:val="center"/>
          </w:tcPr>
          <w:p>
            <w:pPr>
              <w:widowControl/>
              <w:jc w:val="center"/>
              <w:rPr>
                <w:rFonts w:ascii="宋体" w:hAnsi="宋体" w:cs="宋体"/>
                <w:kern w:val="0"/>
                <w:sz w:val="18"/>
                <w:szCs w:val="18"/>
              </w:rPr>
            </w:pPr>
            <w:r>
              <w:rPr>
                <w:rFonts w:hint="eastAsia" w:ascii="宋体" w:hAnsi="宋体" w:cs="宋体"/>
                <w:kern w:val="0"/>
                <w:sz w:val="18"/>
                <w:szCs w:val="18"/>
              </w:rPr>
              <w:t>集体</w:t>
            </w:r>
          </w:p>
        </w:tc>
        <w:tc>
          <w:tcPr>
            <w:tcW w:w="936"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24" w:type="dxa"/>
            <w:vAlign w:val="center"/>
          </w:tcPr>
          <w:p>
            <w:pPr>
              <w:spacing w:line="3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exact"/>
        </w:trPr>
        <w:tc>
          <w:tcPr>
            <w:tcW w:w="2401"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×村、</w:t>
            </w:r>
            <w:r>
              <w:rPr>
                <w:rFonts w:hint="eastAsia" w:ascii="宋体" w:hAnsi="宋体"/>
                <w:sz w:val="18"/>
                <w:szCs w:val="18"/>
              </w:rPr>
              <w:t>林班</w:t>
            </w:r>
          </w:p>
        </w:tc>
        <w:tc>
          <w:tcPr>
            <w:tcW w:w="979" w:type="dxa"/>
            <w:vAlign w:val="center"/>
          </w:tcPr>
          <w:p>
            <w:pPr>
              <w:widowControl/>
              <w:jc w:val="center"/>
              <w:rPr>
                <w:rFonts w:ascii="宋体" w:hAnsi="宋体" w:cs="宋体"/>
                <w:kern w:val="0"/>
                <w:sz w:val="18"/>
                <w:szCs w:val="18"/>
              </w:rPr>
            </w:pPr>
            <w:r>
              <w:rPr>
                <w:rFonts w:hint="eastAsia" w:ascii="宋体" w:hAnsi="宋体" w:cs="宋体"/>
                <w:kern w:val="0"/>
                <w:sz w:val="18"/>
                <w:szCs w:val="18"/>
              </w:rPr>
              <w:t>小计</w:t>
            </w:r>
          </w:p>
        </w:tc>
        <w:tc>
          <w:tcPr>
            <w:tcW w:w="936"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24" w:type="dxa"/>
            <w:vAlign w:val="center"/>
          </w:tcPr>
          <w:p>
            <w:pPr>
              <w:spacing w:line="3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trPr>
        <w:tc>
          <w:tcPr>
            <w:tcW w:w="2401" w:type="dxa"/>
            <w:vMerge w:val="continue"/>
            <w:vAlign w:val="center"/>
          </w:tcPr>
          <w:p>
            <w:pPr>
              <w:spacing w:line="300" w:lineRule="exact"/>
              <w:jc w:val="center"/>
              <w:rPr>
                <w:rFonts w:ascii="宋体" w:hAnsi="宋体"/>
                <w:sz w:val="18"/>
                <w:szCs w:val="18"/>
              </w:rPr>
            </w:pPr>
          </w:p>
        </w:tc>
        <w:tc>
          <w:tcPr>
            <w:tcW w:w="979" w:type="dxa"/>
            <w:vAlign w:val="center"/>
          </w:tcPr>
          <w:p>
            <w:pPr>
              <w:widowControl/>
              <w:jc w:val="center"/>
              <w:rPr>
                <w:rFonts w:ascii="宋体" w:hAnsi="宋体" w:cs="宋体"/>
                <w:kern w:val="0"/>
                <w:sz w:val="18"/>
                <w:szCs w:val="18"/>
              </w:rPr>
            </w:pPr>
            <w:r>
              <w:rPr>
                <w:rFonts w:hint="eastAsia" w:ascii="宋体" w:hAnsi="宋体" w:cs="宋体"/>
                <w:kern w:val="0"/>
                <w:sz w:val="18"/>
                <w:szCs w:val="18"/>
              </w:rPr>
              <w:t>国有</w:t>
            </w:r>
          </w:p>
        </w:tc>
        <w:tc>
          <w:tcPr>
            <w:tcW w:w="936"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24" w:type="dxa"/>
            <w:vAlign w:val="center"/>
          </w:tcPr>
          <w:p>
            <w:pPr>
              <w:spacing w:line="30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trPr>
        <w:tc>
          <w:tcPr>
            <w:tcW w:w="2401" w:type="dxa"/>
            <w:vMerge w:val="continue"/>
            <w:vAlign w:val="center"/>
          </w:tcPr>
          <w:p>
            <w:pPr>
              <w:spacing w:line="300" w:lineRule="exact"/>
              <w:jc w:val="center"/>
              <w:rPr>
                <w:rFonts w:ascii="宋体" w:hAnsi="宋体"/>
                <w:sz w:val="18"/>
                <w:szCs w:val="18"/>
              </w:rPr>
            </w:pPr>
          </w:p>
        </w:tc>
        <w:tc>
          <w:tcPr>
            <w:tcW w:w="979" w:type="dxa"/>
            <w:vAlign w:val="center"/>
          </w:tcPr>
          <w:p>
            <w:pPr>
              <w:widowControl/>
              <w:jc w:val="center"/>
              <w:rPr>
                <w:rFonts w:ascii="宋体" w:hAnsi="宋体" w:cs="宋体"/>
                <w:kern w:val="0"/>
                <w:sz w:val="18"/>
                <w:szCs w:val="18"/>
              </w:rPr>
            </w:pPr>
            <w:r>
              <w:rPr>
                <w:rFonts w:hint="eastAsia" w:ascii="宋体" w:hAnsi="宋体" w:cs="宋体"/>
                <w:kern w:val="0"/>
                <w:sz w:val="18"/>
                <w:szCs w:val="18"/>
              </w:rPr>
              <w:t>集体</w:t>
            </w:r>
          </w:p>
        </w:tc>
        <w:tc>
          <w:tcPr>
            <w:tcW w:w="936"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935"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59" w:type="dxa"/>
            <w:vAlign w:val="center"/>
          </w:tcPr>
          <w:p>
            <w:pPr>
              <w:spacing w:line="300" w:lineRule="exact"/>
              <w:jc w:val="right"/>
              <w:rPr>
                <w:rFonts w:ascii="宋体" w:hAnsi="宋体"/>
                <w:sz w:val="18"/>
                <w:szCs w:val="18"/>
              </w:rPr>
            </w:pPr>
          </w:p>
        </w:tc>
        <w:tc>
          <w:tcPr>
            <w:tcW w:w="1124" w:type="dxa"/>
            <w:vAlign w:val="center"/>
          </w:tcPr>
          <w:p>
            <w:pPr>
              <w:spacing w:line="300" w:lineRule="exact"/>
              <w:jc w:val="center"/>
              <w:rPr>
                <w:rFonts w:ascii="宋体" w:hAnsi="宋体"/>
                <w:sz w:val="18"/>
                <w:szCs w:val="18"/>
              </w:rPr>
            </w:pPr>
          </w:p>
        </w:tc>
      </w:tr>
    </w:tbl>
    <w:p>
      <w:pPr>
        <w:pStyle w:val="70"/>
      </w:pPr>
    </w:p>
    <w:p>
      <w:pPr>
        <w:pStyle w:val="70"/>
      </w:pPr>
      <w:r>
        <w:br w:type="page"/>
      </w:r>
      <w:r>
        <w:rPr>
          <w:rFonts w:hint="eastAsia"/>
        </w:rPr>
        <w:t xml:space="preserve"> </w:t>
      </w:r>
    </w:p>
    <w:p>
      <w:pPr>
        <w:pStyle w:val="242"/>
        <w:spacing w:before="156" w:after="156"/>
      </w:pPr>
      <w:r>
        <w:rPr>
          <w:rFonts w:hint="eastAsia"/>
        </w:rPr>
        <w:t>表B.4  项目使用林地按林地保护等级面积统计表</w:t>
      </w:r>
    </w:p>
    <w:p>
      <w:pPr>
        <w:pStyle w:val="242"/>
        <w:spacing w:beforeLines="0" w:afterLines="0"/>
        <w:rPr>
          <w:rFonts w:ascii="宋体" w:hAnsi="宋体" w:eastAsia="宋体"/>
          <w:sz w:val="18"/>
          <w:szCs w:val="18"/>
        </w:rPr>
      </w:pPr>
      <w:r>
        <w:rPr>
          <w:rFonts w:hint="eastAsia" w:ascii="宋体" w:hAnsi="宋体" w:eastAsia="宋体"/>
          <w:sz w:val="18"/>
          <w:szCs w:val="18"/>
        </w:rPr>
        <w:t xml:space="preserve">                                                                                                                             </w:t>
      </w:r>
      <w:r>
        <w:rPr>
          <w:rFonts w:ascii="宋体" w:hAnsi="宋体" w:eastAsia="宋体"/>
          <w:sz w:val="18"/>
          <w:szCs w:val="18"/>
        </w:rPr>
        <w:t>单位：公顷</w:t>
      </w:r>
    </w:p>
    <w:tbl>
      <w:tblPr>
        <w:tblStyle w:val="44"/>
        <w:tblW w:w="14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9"/>
        <w:gridCol w:w="1665"/>
        <w:gridCol w:w="1363"/>
        <w:gridCol w:w="1874"/>
        <w:gridCol w:w="1511"/>
        <w:gridCol w:w="1662"/>
        <w:gridCol w:w="1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exact"/>
          <w:jc w:val="center"/>
        </w:trPr>
        <w:tc>
          <w:tcPr>
            <w:tcW w:w="4739" w:type="dxa"/>
            <w:vMerge w:val="restart"/>
            <w:vAlign w:val="center"/>
          </w:tcPr>
          <w:p>
            <w:pPr>
              <w:jc w:val="center"/>
              <w:rPr>
                <w:rFonts w:ascii="宋体" w:hAnsi="宋体" w:cs="宋体"/>
                <w:kern w:val="0"/>
                <w:sz w:val="18"/>
                <w:szCs w:val="18"/>
              </w:rPr>
            </w:pPr>
            <w:r>
              <w:rPr>
                <w:rFonts w:hint="eastAsia" w:ascii="宋体" w:hAnsi="宋体" w:cs="宋体"/>
                <w:kern w:val="0"/>
                <w:sz w:val="18"/>
                <w:szCs w:val="18"/>
              </w:rPr>
              <w:t>县、林业局/乡（镇）、林场/</w:t>
            </w:r>
            <w:r>
              <w:rPr>
                <w:rFonts w:hint="eastAsia" w:ascii="宋体" w:hAnsi="宋体"/>
                <w:sz w:val="18"/>
                <w:szCs w:val="18"/>
              </w:rPr>
              <w:t>村、林班</w:t>
            </w:r>
          </w:p>
        </w:tc>
        <w:tc>
          <w:tcPr>
            <w:tcW w:w="1665" w:type="dxa"/>
            <w:vMerge w:val="restart"/>
            <w:vAlign w:val="center"/>
          </w:tcPr>
          <w:p>
            <w:pPr>
              <w:jc w:val="center"/>
              <w:rPr>
                <w:rFonts w:ascii="宋体" w:hAnsi="宋体" w:cs="宋体"/>
                <w:kern w:val="0"/>
                <w:sz w:val="18"/>
                <w:szCs w:val="18"/>
              </w:rPr>
            </w:pPr>
            <w:r>
              <w:rPr>
                <w:rFonts w:hint="eastAsia" w:ascii="宋体" w:hAnsi="宋体" w:cs="宋体"/>
                <w:kern w:val="0"/>
                <w:sz w:val="18"/>
                <w:szCs w:val="18"/>
              </w:rPr>
              <w:t>林地权属</w:t>
            </w:r>
          </w:p>
        </w:tc>
        <w:tc>
          <w:tcPr>
            <w:tcW w:w="7849" w:type="dxa"/>
            <w:gridSpan w:val="5"/>
            <w:vAlign w:val="center"/>
          </w:tcPr>
          <w:p>
            <w:pPr>
              <w:widowControl/>
              <w:jc w:val="center"/>
              <w:rPr>
                <w:rFonts w:ascii="宋体" w:hAnsi="宋体" w:cs="宋体"/>
                <w:kern w:val="0"/>
                <w:sz w:val="18"/>
                <w:szCs w:val="18"/>
              </w:rPr>
            </w:pPr>
            <w:r>
              <w:rPr>
                <w:rFonts w:hint="eastAsia" w:ascii="宋体" w:hAnsi="宋体" w:cs="宋体"/>
                <w:kern w:val="0"/>
                <w:sz w:val="18"/>
                <w:szCs w:val="18"/>
              </w:rPr>
              <w:t>林地保护等级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4739" w:type="dxa"/>
            <w:vMerge w:val="continue"/>
            <w:vAlign w:val="center"/>
          </w:tcPr>
          <w:p>
            <w:pPr>
              <w:widowControl/>
              <w:jc w:val="center"/>
              <w:rPr>
                <w:rFonts w:ascii="宋体" w:hAnsi="宋体" w:cs="宋体"/>
                <w:kern w:val="0"/>
                <w:sz w:val="18"/>
                <w:szCs w:val="18"/>
              </w:rPr>
            </w:pPr>
          </w:p>
        </w:tc>
        <w:tc>
          <w:tcPr>
            <w:tcW w:w="1665" w:type="dxa"/>
            <w:vMerge w:val="continue"/>
            <w:vAlign w:val="center"/>
          </w:tcPr>
          <w:p>
            <w:pPr>
              <w:widowControl/>
              <w:jc w:val="center"/>
              <w:rPr>
                <w:rFonts w:ascii="宋体" w:hAnsi="宋体" w:cs="宋体"/>
                <w:kern w:val="0"/>
                <w:sz w:val="18"/>
                <w:szCs w:val="18"/>
              </w:rPr>
            </w:pPr>
          </w:p>
        </w:tc>
        <w:tc>
          <w:tcPr>
            <w:tcW w:w="1363" w:type="dxa"/>
            <w:vAlign w:val="center"/>
          </w:tcPr>
          <w:p>
            <w:pPr>
              <w:spacing w:line="300" w:lineRule="exact"/>
              <w:jc w:val="center"/>
              <w:rPr>
                <w:rFonts w:ascii="宋体" w:hAnsi="宋体"/>
                <w:sz w:val="18"/>
                <w:szCs w:val="18"/>
              </w:rPr>
            </w:pPr>
            <w:r>
              <w:rPr>
                <w:rFonts w:hint="eastAsia" w:ascii="宋体" w:hAnsi="宋体"/>
                <w:sz w:val="18"/>
                <w:szCs w:val="18"/>
              </w:rPr>
              <w:t>合计</w:t>
            </w:r>
          </w:p>
        </w:tc>
        <w:tc>
          <w:tcPr>
            <w:tcW w:w="1874" w:type="dxa"/>
            <w:vAlign w:val="center"/>
          </w:tcPr>
          <w:p>
            <w:pPr>
              <w:jc w:val="center"/>
              <w:rPr>
                <w:rFonts w:ascii="宋体" w:hAnsi="宋体"/>
                <w:sz w:val="18"/>
                <w:szCs w:val="18"/>
              </w:rPr>
            </w:pPr>
            <w:r>
              <w:rPr>
                <w:rFonts w:hint="eastAsia" w:ascii="宋体" w:hAnsi="宋体"/>
                <w:sz w:val="18"/>
                <w:szCs w:val="18"/>
              </w:rPr>
              <w:t>Ⅰ级</w:t>
            </w:r>
          </w:p>
        </w:tc>
        <w:tc>
          <w:tcPr>
            <w:tcW w:w="1511" w:type="dxa"/>
            <w:vAlign w:val="center"/>
          </w:tcPr>
          <w:p>
            <w:pPr>
              <w:jc w:val="center"/>
              <w:rPr>
                <w:rFonts w:ascii="宋体" w:hAnsi="宋体"/>
                <w:sz w:val="18"/>
                <w:szCs w:val="18"/>
              </w:rPr>
            </w:pPr>
            <w:r>
              <w:rPr>
                <w:rFonts w:hint="eastAsia" w:ascii="宋体" w:hAnsi="宋体"/>
                <w:sz w:val="18"/>
                <w:szCs w:val="18"/>
              </w:rPr>
              <w:t>Ⅱ级</w:t>
            </w:r>
          </w:p>
        </w:tc>
        <w:tc>
          <w:tcPr>
            <w:tcW w:w="1662" w:type="dxa"/>
            <w:vAlign w:val="center"/>
          </w:tcPr>
          <w:p>
            <w:pPr>
              <w:jc w:val="center"/>
              <w:rPr>
                <w:rFonts w:ascii="宋体" w:hAnsi="宋体"/>
                <w:sz w:val="18"/>
                <w:szCs w:val="18"/>
              </w:rPr>
            </w:pPr>
            <w:r>
              <w:rPr>
                <w:rFonts w:hint="eastAsia" w:ascii="宋体" w:hAnsi="宋体"/>
                <w:sz w:val="18"/>
                <w:szCs w:val="18"/>
              </w:rPr>
              <w:t>Ⅲ级</w:t>
            </w:r>
          </w:p>
        </w:tc>
        <w:tc>
          <w:tcPr>
            <w:tcW w:w="1439" w:type="dxa"/>
            <w:vAlign w:val="center"/>
          </w:tcPr>
          <w:p>
            <w:pPr>
              <w:jc w:val="center"/>
              <w:rPr>
                <w:rFonts w:ascii="宋体" w:hAnsi="宋体"/>
                <w:sz w:val="18"/>
                <w:szCs w:val="18"/>
              </w:rPr>
            </w:pPr>
            <w:r>
              <w:rPr>
                <w:rFonts w:hint="eastAsia" w:ascii="宋体" w:hAnsi="宋体"/>
                <w:sz w:val="18"/>
                <w:szCs w:val="18"/>
              </w:rPr>
              <w:t>Ⅳ级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exact"/>
          <w:jc w:val="center"/>
        </w:trPr>
        <w:tc>
          <w:tcPr>
            <w:tcW w:w="4739" w:type="dxa"/>
            <w:vAlign w:val="center"/>
          </w:tcPr>
          <w:p>
            <w:pPr>
              <w:widowControl/>
              <w:jc w:val="center"/>
              <w:rPr>
                <w:rFonts w:ascii="宋体" w:hAnsi="宋体" w:cs="宋体"/>
                <w:kern w:val="0"/>
                <w:sz w:val="18"/>
                <w:szCs w:val="18"/>
              </w:rPr>
            </w:pPr>
            <w:r>
              <w:rPr>
                <w:rFonts w:ascii="宋体" w:hAnsi="宋体" w:cs="宋体"/>
                <w:kern w:val="0"/>
                <w:sz w:val="18"/>
                <w:szCs w:val="18"/>
              </w:rPr>
              <w:t>1</w:t>
            </w:r>
          </w:p>
        </w:tc>
        <w:tc>
          <w:tcPr>
            <w:tcW w:w="1665" w:type="dxa"/>
            <w:vAlign w:val="center"/>
          </w:tcPr>
          <w:p>
            <w:pPr>
              <w:widowControl/>
              <w:jc w:val="center"/>
              <w:rPr>
                <w:rFonts w:ascii="宋体" w:hAnsi="宋体" w:cs="宋体"/>
                <w:kern w:val="0"/>
                <w:sz w:val="18"/>
                <w:szCs w:val="18"/>
              </w:rPr>
            </w:pPr>
            <w:r>
              <w:rPr>
                <w:rFonts w:ascii="宋体" w:hAnsi="宋体" w:cs="宋体"/>
                <w:kern w:val="0"/>
                <w:sz w:val="18"/>
                <w:szCs w:val="18"/>
              </w:rPr>
              <w:t>2</w:t>
            </w:r>
          </w:p>
        </w:tc>
        <w:tc>
          <w:tcPr>
            <w:tcW w:w="1363" w:type="dxa"/>
            <w:vAlign w:val="center"/>
          </w:tcPr>
          <w:p>
            <w:pPr>
              <w:widowControl/>
              <w:jc w:val="center"/>
              <w:rPr>
                <w:rFonts w:ascii="宋体" w:hAnsi="宋体" w:cs="宋体"/>
                <w:kern w:val="0"/>
                <w:sz w:val="18"/>
                <w:szCs w:val="18"/>
              </w:rPr>
            </w:pPr>
            <w:r>
              <w:rPr>
                <w:rFonts w:ascii="宋体" w:hAnsi="宋体" w:cs="宋体"/>
                <w:kern w:val="0"/>
                <w:sz w:val="18"/>
                <w:szCs w:val="18"/>
              </w:rPr>
              <w:t>3</w:t>
            </w:r>
          </w:p>
        </w:tc>
        <w:tc>
          <w:tcPr>
            <w:tcW w:w="1874" w:type="dxa"/>
            <w:vAlign w:val="center"/>
          </w:tcPr>
          <w:p>
            <w:pPr>
              <w:widowControl/>
              <w:jc w:val="center"/>
              <w:rPr>
                <w:rFonts w:ascii="宋体" w:hAnsi="宋体" w:cs="宋体"/>
                <w:kern w:val="0"/>
                <w:sz w:val="18"/>
                <w:szCs w:val="18"/>
              </w:rPr>
            </w:pPr>
            <w:r>
              <w:rPr>
                <w:rFonts w:ascii="宋体" w:hAnsi="宋体" w:cs="宋体"/>
                <w:kern w:val="0"/>
                <w:sz w:val="18"/>
                <w:szCs w:val="18"/>
              </w:rPr>
              <w:t>4</w:t>
            </w:r>
          </w:p>
        </w:tc>
        <w:tc>
          <w:tcPr>
            <w:tcW w:w="1511" w:type="dxa"/>
            <w:vAlign w:val="center"/>
          </w:tcPr>
          <w:p>
            <w:pPr>
              <w:spacing w:line="300" w:lineRule="exact"/>
              <w:jc w:val="center"/>
              <w:rPr>
                <w:rFonts w:ascii="宋体" w:hAnsi="宋体"/>
                <w:sz w:val="18"/>
                <w:szCs w:val="18"/>
              </w:rPr>
            </w:pPr>
            <w:r>
              <w:rPr>
                <w:rFonts w:ascii="宋体" w:hAnsi="宋体"/>
                <w:sz w:val="18"/>
                <w:szCs w:val="18"/>
              </w:rPr>
              <w:t>5</w:t>
            </w:r>
          </w:p>
        </w:tc>
        <w:tc>
          <w:tcPr>
            <w:tcW w:w="1662" w:type="dxa"/>
            <w:vAlign w:val="center"/>
          </w:tcPr>
          <w:p>
            <w:pPr>
              <w:spacing w:line="300" w:lineRule="exact"/>
              <w:jc w:val="center"/>
              <w:rPr>
                <w:rFonts w:ascii="宋体" w:hAnsi="宋体"/>
                <w:sz w:val="18"/>
                <w:szCs w:val="18"/>
              </w:rPr>
            </w:pPr>
            <w:r>
              <w:rPr>
                <w:rFonts w:ascii="宋体" w:hAnsi="宋体"/>
                <w:sz w:val="18"/>
                <w:szCs w:val="18"/>
              </w:rPr>
              <w:t>6</w:t>
            </w:r>
          </w:p>
        </w:tc>
        <w:tc>
          <w:tcPr>
            <w:tcW w:w="1439" w:type="dxa"/>
            <w:vAlign w:val="center"/>
          </w:tcPr>
          <w:p>
            <w:pPr>
              <w:spacing w:line="300" w:lineRule="exact"/>
              <w:jc w:val="center"/>
              <w:rPr>
                <w:rFonts w:ascii="宋体" w:hAnsi="宋体"/>
                <w:sz w:val="18"/>
                <w:szCs w:val="18"/>
              </w:rPr>
            </w:pPr>
            <w:r>
              <w:rPr>
                <w:rFonts w:ascii="宋体" w:hAnsi="宋体"/>
                <w:sz w:val="18"/>
                <w:szCs w:val="18"/>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exact"/>
          <w:jc w:val="center"/>
        </w:trPr>
        <w:tc>
          <w:tcPr>
            <w:tcW w:w="4739"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合计</w:t>
            </w:r>
          </w:p>
        </w:tc>
        <w:tc>
          <w:tcPr>
            <w:tcW w:w="1665" w:type="dxa"/>
            <w:vAlign w:val="center"/>
          </w:tcPr>
          <w:p>
            <w:pPr>
              <w:widowControl/>
              <w:jc w:val="center"/>
              <w:rPr>
                <w:rFonts w:ascii="宋体" w:hAnsi="宋体" w:cs="宋体"/>
                <w:kern w:val="0"/>
                <w:sz w:val="18"/>
                <w:szCs w:val="18"/>
              </w:rPr>
            </w:pPr>
            <w:r>
              <w:rPr>
                <w:rFonts w:hint="eastAsia" w:ascii="宋体" w:hAnsi="宋体" w:cs="宋体"/>
                <w:kern w:val="0"/>
                <w:sz w:val="18"/>
                <w:szCs w:val="18"/>
              </w:rPr>
              <w:t>合计</w:t>
            </w:r>
          </w:p>
        </w:tc>
        <w:tc>
          <w:tcPr>
            <w:tcW w:w="1363" w:type="dxa"/>
            <w:vAlign w:val="center"/>
          </w:tcPr>
          <w:p>
            <w:pPr>
              <w:spacing w:line="300" w:lineRule="exact"/>
              <w:jc w:val="right"/>
              <w:rPr>
                <w:rFonts w:ascii="宋体" w:hAnsi="宋体"/>
                <w:sz w:val="18"/>
                <w:szCs w:val="18"/>
              </w:rPr>
            </w:pPr>
          </w:p>
        </w:tc>
        <w:tc>
          <w:tcPr>
            <w:tcW w:w="1874" w:type="dxa"/>
            <w:vAlign w:val="center"/>
          </w:tcPr>
          <w:p>
            <w:pPr>
              <w:spacing w:line="300" w:lineRule="exact"/>
              <w:jc w:val="right"/>
              <w:rPr>
                <w:rFonts w:ascii="宋体" w:hAnsi="宋体"/>
                <w:sz w:val="18"/>
                <w:szCs w:val="18"/>
              </w:rPr>
            </w:pPr>
          </w:p>
        </w:tc>
        <w:tc>
          <w:tcPr>
            <w:tcW w:w="1511" w:type="dxa"/>
            <w:vAlign w:val="center"/>
          </w:tcPr>
          <w:p>
            <w:pPr>
              <w:spacing w:line="300" w:lineRule="exact"/>
              <w:jc w:val="right"/>
              <w:rPr>
                <w:rFonts w:ascii="宋体" w:hAnsi="宋体"/>
                <w:sz w:val="18"/>
                <w:szCs w:val="18"/>
              </w:rPr>
            </w:pPr>
          </w:p>
        </w:tc>
        <w:tc>
          <w:tcPr>
            <w:tcW w:w="1662" w:type="dxa"/>
            <w:vAlign w:val="center"/>
          </w:tcPr>
          <w:p>
            <w:pPr>
              <w:spacing w:line="300" w:lineRule="exact"/>
              <w:jc w:val="right"/>
              <w:rPr>
                <w:rFonts w:ascii="宋体" w:hAnsi="宋体"/>
                <w:sz w:val="18"/>
                <w:szCs w:val="18"/>
              </w:rPr>
            </w:pPr>
          </w:p>
        </w:tc>
        <w:tc>
          <w:tcPr>
            <w:tcW w:w="1439" w:type="dxa"/>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exact"/>
          <w:jc w:val="center"/>
        </w:trPr>
        <w:tc>
          <w:tcPr>
            <w:tcW w:w="4739" w:type="dxa"/>
            <w:vMerge w:val="continue"/>
            <w:vAlign w:val="center"/>
          </w:tcPr>
          <w:p>
            <w:pPr>
              <w:spacing w:line="300" w:lineRule="exact"/>
              <w:jc w:val="center"/>
              <w:rPr>
                <w:rFonts w:ascii="宋体" w:hAnsi="宋体"/>
                <w:sz w:val="18"/>
                <w:szCs w:val="18"/>
              </w:rPr>
            </w:pPr>
          </w:p>
        </w:tc>
        <w:tc>
          <w:tcPr>
            <w:tcW w:w="1665" w:type="dxa"/>
            <w:vAlign w:val="center"/>
          </w:tcPr>
          <w:p>
            <w:pPr>
              <w:widowControl/>
              <w:jc w:val="center"/>
              <w:rPr>
                <w:rFonts w:ascii="宋体" w:hAnsi="宋体" w:cs="宋体"/>
                <w:kern w:val="0"/>
                <w:sz w:val="18"/>
                <w:szCs w:val="18"/>
              </w:rPr>
            </w:pPr>
            <w:r>
              <w:rPr>
                <w:rFonts w:hint="eastAsia" w:ascii="宋体" w:hAnsi="宋体" w:cs="宋体"/>
                <w:kern w:val="0"/>
                <w:sz w:val="18"/>
                <w:szCs w:val="18"/>
              </w:rPr>
              <w:t>国有</w:t>
            </w:r>
          </w:p>
        </w:tc>
        <w:tc>
          <w:tcPr>
            <w:tcW w:w="1363" w:type="dxa"/>
            <w:vAlign w:val="center"/>
          </w:tcPr>
          <w:p>
            <w:pPr>
              <w:spacing w:line="300" w:lineRule="exact"/>
              <w:jc w:val="right"/>
              <w:rPr>
                <w:rFonts w:ascii="宋体" w:hAnsi="宋体"/>
                <w:sz w:val="18"/>
                <w:szCs w:val="18"/>
              </w:rPr>
            </w:pPr>
          </w:p>
        </w:tc>
        <w:tc>
          <w:tcPr>
            <w:tcW w:w="1874" w:type="dxa"/>
            <w:vAlign w:val="center"/>
          </w:tcPr>
          <w:p>
            <w:pPr>
              <w:spacing w:line="300" w:lineRule="exact"/>
              <w:jc w:val="right"/>
              <w:rPr>
                <w:rFonts w:ascii="宋体" w:hAnsi="宋体"/>
                <w:sz w:val="18"/>
                <w:szCs w:val="18"/>
              </w:rPr>
            </w:pPr>
          </w:p>
        </w:tc>
        <w:tc>
          <w:tcPr>
            <w:tcW w:w="1511" w:type="dxa"/>
            <w:vAlign w:val="center"/>
          </w:tcPr>
          <w:p>
            <w:pPr>
              <w:spacing w:line="300" w:lineRule="exact"/>
              <w:jc w:val="right"/>
              <w:rPr>
                <w:rFonts w:ascii="宋体" w:hAnsi="宋体"/>
                <w:sz w:val="18"/>
                <w:szCs w:val="18"/>
              </w:rPr>
            </w:pPr>
          </w:p>
        </w:tc>
        <w:tc>
          <w:tcPr>
            <w:tcW w:w="1662" w:type="dxa"/>
            <w:vAlign w:val="center"/>
          </w:tcPr>
          <w:p>
            <w:pPr>
              <w:spacing w:line="300" w:lineRule="exact"/>
              <w:jc w:val="right"/>
              <w:rPr>
                <w:rFonts w:ascii="宋体" w:hAnsi="宋体"/>
                <w:sz w:val="18"/>
                <w:szCs w:val="18"/>
              </w:rPr>
            </w:pPr>
          </w:p>
        </w:tc>
        <w:tc>
          <w:tcPr>
            <w:tcW w:w="1439" w:type="dxa"/>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exact"/>
          <w:jc w:val="center"/>
        </w:trPr>
        <w:tc>
          <w:tcPr>
            <w:tcW w:w="4739" w:type="dxa"/>
            <w:vMerge w:val="continue"/>
            <w:vAlign w:val="center"/>
          </w:tcPr>
          <w:p>
            <w:pPr>
              <w:spacing w:line="300" w:lineRule="exact"/>
              <w:jc w:val="center"/>
              <w:rPr>
                <w:rFonts w:ascii="宋体" w:hAnsi="宋体"/>
                <w:sz w:val="18"/>
                <w:szCs w:val="18"/>
              </w:rPr>
            </w:pPr>
          </w:p>
        </w:tc>
        <w:tc>
          <w:tcPr>
            <w:tcW w:w="1665" w:type="dxa"/>
            <w:vAlign w:val="center"/>
          </w:tcPr>
          <w:p>
            <w:pPr>
              <w:widowControl/>
              <w:jc w:val="center"/>
              <w:rPr>
                <w:rFonts w:ascii="宋体" w:hAnsi="宋体" w:cs="宋体"/>
                <w:kern w:val="0"/>
                <w:sz w:val="18"/>
                <w:szCs w:val="18"/>
              </w:rPr>
            </w:pPr>
            <w:r>
              <w:rPr>
                <w:rFonts w:hint="eastAsia" w:ascii="宋体" w:hAnsi="宋体" w:cs="宋体"/>
                <w:kern w:val="0"/>
                <w:sz w:val="18"/>
                <w:szCs w:val="18"/>
              </w:rPr>
              <w:t>集体</w:t>
            </w:r>
          </w:p>
        </w:tc>
        <w:tc>
          <w:tcPr>
            <w:tcW w:w="1363" w:type="dxa"/>
            <w:vAlign w:val="center"/>
          </w:tcPr>
          <w:p>
            <w:pPr>
              <w:spacing w:line="300" w:lineRule="exact"/>
              <w:jc w:val="right"/>
              <w:rPr>
                <w:rFonts w:ascii="宋体" w:hAnsi="宋体"/>
                <w:sz w:val="18"/>
                <w:szCs w:val="18"/>
              </w:rPr>
            </w:pPr>
          </w:p>
        </w:tc>
        <w:tc>
          <w:tcPr>
            <w:tcW w:w="1874" w:type="dxa"/>
            <w:vAlign w:val="center"/>
          </w:tcPr>
          <w:p>
            <w:pPr>
              <w:spacing w:line="300" w:lineRule="exact"/>
              <w:jc w:val="right"/>
              <w:rPr>
                <w:rFonts w:ascii="宋体" w:hAnsi="宋体"/>
                <w:sz w:val="18"/>
                <w:szCs w:val="18"/>
              </w:rPr>
            </w:pPr>
          </w:p>
        </w:tc>
        <w:tc>
          <w:tcPr>
            <w:tcW w:w="1511" w:type="dxa"/>
            <w:vAlign w:val="center"/>
          </w:tcPr>
          <w:p>
            <w:pPr>
              <w:spacing w:line="300" w:lineRule="exact"/>
              <w:jc w:val="right"/>
              <w:rPr>
                <w:rFonts w:ascii="宋体" w:hAnsi="宋体"/>
                <w:sz w:val="18"/>
                <w:szCs w:val="18"/>
              </w:rPr>
            </w:pPr>
          </w:p>
        </w:tc>
        <w:tc>
          <w:tcPr>
            <w:tcW w:w="1662" w:type="dxa"/>
            <w:vAlign w:val="center"/>
          </w:tcPr>
          <w:p>
            <w:pPr>
              <w:spacing w:line="300" w:lineRule="exact"/>
              <w:jc w:val="right"/>
              <w:rPr>
                <w:rFonts w:ascii="宋体" w:hAnsi="宋体"/>
                <w:sz w:val="18"/>
                <w:szCs w:val="18"/>
              </w:rPr>
            </w:pPr>
          </w:p>
        </w:tc>
        <w:tc>
          <w:tcPr>
            <w:tcW w:w="1439" w:type="dxa"/>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exact"/>
          <w:jc w:val="center"/>
        </w:trPr>
        <w:tc>
          <w:tcPr>
            <w:tcW w:w="4739"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×县小计</w:t>
            </w:r>
          </w:p>
        </w:tc>
        <w:tc>
          <w:tcPr>
            <w:tcW w:w="1665" w:type="dxa"/>
            <w:vAlign w:val="center"/>
          </w:tcPr>
          <w:p>
            <w:pPr>
              <w:widowControl/>
              <w:jc w:val="center"/>
              <w:rPr>
                <w:rFonts w:ascii="宋体" w:hAnsi="宋体" w:cs="宋体"/>
                <w:kern w:val="0"/>
                <w:sz w:val="18"/>
                <w:szCs w:val="18"/>
              </w:rPr>
            </w:pPr>
            <w:r>
              <w:rPr>
                <w:rFonts w:hint="eastAsia" w:ascii="宋体" w:hAnsi="宋体" w:cs="宋体"/>
                <w:kern w:val="0"/>
                <w:sz w:val="18"/>
                <w:szCs w:val="18"/>
              </w:rPr>
              <w:t>小计</w:t>
            </w:r>
          </w:p>
        </w:tc>
        <w:tc>
          <w:tcPr>
            <w:tcW w:w="1363" w:type="dxa"/>
            <w:vAlign w:val="center"/>
          </w:tcPr>
          <w:p>
            <w:pPr>
              <w:spacing w:line="300" w:lineRule="exact"/>
              <w:jc w:val="right"/>
              <w:rPr>
                <w:rFonts w:ascii="宋体" w:hAnsi="宋体"/>
                <w:sz w:val="18"/>
                <w:szCs w:val="18"/>
              </w:rPr>
            </w:pPr>
          </w:p>
        </w:tc>
        <w:tc>
          <w:tcPr>
            <w:tcW w:w="1874" w:type="dxa"/>
            <w:vAlign w:val="center"/>
          </w:tcPr>
          <w:p>
            <w:pPr>
              <w:spacing w:line="300" w:lineRule="exact"/>
              <w:jc w:val="right"/>
              <w:rPr>
                <w:rFonts w:ascii="宋体" w:hAnsi="宋体"/>
                <w:sz w:val="18"/>
                <w:szCs w:val="18"/>
              </w:rPr>
            </w:pPr>
          </w:p>
        </w:tc>
        <w:tc>
          <w:tcPr>
            <w:tcW w:w="1511" w:type="dxa"/>
            <w:vAlign w:val="center"/>
          </w:tcPr>
          <w:p>
            <w:pPr>
              <w:spacing w:line="300" w:lineRule="exact"/>
              <w:jc w:val="right"/>
              <w:rPr>
                <w:rFonts w:ascii="宋体" w:hAnsi="宋体"/>
                <w:sz w:val="18"/>
                <w:szCs w:val="18"/>
              </w:rPr>
            </w:pPr>
          </w:p>
        </w:tc>
        <w:tc>
          <w:tcPr>
            <w:tcW w:w="1662" w:type="dxa"/>
            <w:vAlign w:val="center"/>
          </w:tcPr>
          <w:p>
            <w:pPr>
              <w:spacing w:line="300" w:lineRule="exact"/>
              <w:jc w:val="right"/>
              <w:rPr>
                <w:rFonts w:ascii="宋体" w:hAnsi="宋体"/>
                <w:sz w:val="18"/>
                <w:szCs w:val="18"/>
              </w:rPr>
            </w:pPr>
          </w:p>
        </w:tc>
        <w:tc>
          <w:tcPr>
            <w:tcW w:w="1439" w:type="dxa"/>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exact"/>
          <w:jc w:val="center"/>
        </w:trPr>
        <w:tc>
          <w:tcPr>
            <w:tcW w:w="4739" w:type="dxa"/>
            <w:vMerge w:val="continue"/>
            <w:vAlign w:val="center"/>
          </w:tcPr>
          <w:p>
            <w:pPr>
              <w:spacing w:line="300" w:lineRule="exact"/>
              <w:jc w:val="center"/>
              <w:rPr>
                <w:rFonts w:ascii="宋体" w:hAnsi="宋体"/>
                <w:sz w:val="18"/>
                <w:szCs w:val="18"/>
              </w:rPr>
            </w:pPr>
          </w:p>
        </w:tc>
        <w:tc>
          <w:tcPr>
            <w:tcW w:w="1665" w:type="dxa"/>
            <w:vAlign w:val="center"/>
          </w:tcPr>
          <w:p>
            <w:pPr>
              <w:widowControl/>
              <w:jc w:val="center"/>
              <w:rPr>
                <w:rFonts w:ascii="宋体" w:hAnsi="宋体" w:cs="宋体"/>
                <w:kern w:val="0"/>
                <w:sz w:val="18"/>
                <w:szCs w:val="18"/>
              </w:rPr>
            </w:pPr>
            <w:r>
              <w:rPr>
                <w:rFonts w:hint="eastAsia" w:ascii="宋体" w:hAnsi="宋体" w:cs="宋体"/>
                <w:kern w:val="0"/>
                <w:sz w:val="18"/>
                <w:szCs w:val="18"/>
              </w:rPr>
              <w:t>国有</w:t>
            </w:r>
          </w:p>
        </w:tc>
        <w:tc>
          <w:tcPr>
            <w:tcW w:w="1363" w:type="dxa"/>
            <w:vAlign w:val="center"/>
          </w:tcPr>
          <w:p>
            <w:pPr>
              <w:spacing w:line="300" w:lineRule="exact"/>
              <w:jc w:val="right"/>
              <w:rPr>
                <w:rFonts w:ascii="宋体" w:hAnsi="宋体"/>
                <w:sz w:val="18"/>
                <w:szCs w:val="18"/>
              </w:rPr>
            </w:pPr>
          </w:p>
        </w:tc>
        <w:tc>
          <w:tcPr>
            <w:tcW w:w="1874" w:type="dxa"/>
            <w:vAlign w:val="center"/>
          </w:tcPr>
          <w:p>
            <w:pPr>
              <w:spacing w:line="300" w:lineRule="exact"/>
              <w:jc w:val="right"/>
              <w:rPr>
                <w:rFonts w:ascii="宋体" w:hAnsi="宋体"/>
                <w:sz w:val="18"/>
                <w:szCs w:val="18"/>
              </w:rPr>
            </w:pPr>
          </w:p>
        </w:tc>
        <w:tc>
          <w:tcPr>
            <w:tcW w:w="1511" w:type="dxa"/>
            <w:vAlign w:val="center"/>
          </w:tcPr>
          <w:p>
            <w:pPr>
              <w:spacing w:line="300" w:lineRule="exact"/>
              <w:jc w:val="right"/>
              <w:rPr>
                <w:rFonts w:ascii="宋体" w:hAnsi="宋体"/>
                <w:sz w:val="18"/>
                <w:szCs w:val="18"/>
              </w:rPr>
            </w:pPr>
          </w:p>
        </w:tc>
        <w:tc>
          <w:tcPr>
            <w:tcW w:w="1662" w:type="dxa"/>
            <w:vAlign w:val="center"/>
          </w:tcPr>
          <w:p>
            <w:pPr>
              <w:spacing w:line="300" w:lineRule="exact"/>
              <w:jc w:val="right"/>
              <w:rPr>
                <w:rFonts w:ascii="宋体" w:hAnsi="宋体"/>
                <w:sz w:val="18"/>
                <w:szCs w:val="18"/>
              </w:rPr>
            </w:pPr>
          </w:p>
        </w:tc>
        <w:tc>
          <w:tcPr>
            <w:tcW w:w="1439" w:type="dxa"/>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exact"/>
          <w:jc w:val="center"/>
        </w:trPr>
        <w:tc>
          <w:tcPr>
            <w:tcW w:w="4739" w:type="dxa"/>
            <w:vMerge w:val="continue"/>
            <w:vAlign w:val="center"/>
          </w:tcPr>
          <w:p>
            <w:pPr>
              <w:spacing w:line="300" w:lineRule="exact"/>
              <w:jc w:val="center"/>
              <w:rPr>
                <w:rFonts w:ascii="宋体" w:hAnsi="宋体"/>
                <w:sz w:val="18"/>
                <w:szCs w:val="18"/>
              </w:rPr>
            </w:pPr>
          </w:p>
        </w:tc>
        <w:tc>
          <w:tcPr>
            <w:tcW w:w="1665" w:type="dxa"/>
            <w:vAlign w:val="center"/>
          </w:tcPr>
          <w:p>
            <w:pPr>
              <w:widowControl/>
              <w:jc w:val="center"/>
              <w:rPr>
                <w:rFonts w:ascii="宋体" w:hAnsi="宋体" w:cs="宋体"/>
                <w:kern w:val="0"/>
                <w:sz w:val="18"/>
                <w:szCs w:val="18"/>
              </w:rPr>
            </w:pPr>
            <w:r>
              <w:rPr>
                <w:rFonts w:hint="eastAsia" w:ascii="宋体" w:hAnsi="宋体" w:cs="宋体"/>
                <w:kern w:val="0"/>
                <w:sz w:val="18"/>
                <w:szCs w:val="18"/>
              </w:rPr>
              <w:t>集体</w:t>
            </w:r>
          </w:p>
        </w:tc>
        <w:tc>
          <w:tcPr>
            <w:tcW w:w="1363" w:type="dxa"/>
            <w:vAlign w:val="center"/>
          </w:tcPr>
          <w:p>
            <w:pPr>
              <w:spacing w:line="300" w:lineRule="exact"/>
              <w:jc w:val="right"/>
              <w:rPr>
                <w:rFonts w:ascii="宋体" w:hAnsi="宋体"/>
                <w:sz w:val="18"/>
                <w:szCs w:val="18"/>
              </w:rPr>
            </w:pPr>
          </w:p>
        </w:tc>
        <w:tc>
          <w:tcPr>
            <w:tcW w:w="1874" w:type="dxa"/>
            <w:vAlign w:val="center"/>
          </w:tcPr>
          <w:p>
            <w:pPr>
              <w:spacing w:line="300" w:lineRule="exact"/>
              <w:jc w:val="right"/>
              <w:rPr>
                <w:rFonts w:ascii="宋体" w:hAnsi="宋体"/>
                <w:sz w:val="18"/>
                <w:szCs w:val="18"/>
              </w:rPr>
            </w:pPr>
          </w:p>
        </w:tc>
        <w:tc>
          <w:tcPr>
            <w:tcW w:w="1511" w:type="dxa"/>
            <w:vAlign w:val="center"/>
          </w:tcPr>
          <w:p>
            <w:pPr>
              <w:spacing w:line="300" w:lineRule="exact"/>
              <w:jc w:val="right"/>
              <w:rPr>
                <w:rFonts w:ascii="宋体" w:hAnsi="宋体"/>
                <w:sz w:val="18"/>
                <w:szCs w:val="18"/>
              </w:rPr>
            </w:pPr>
          </w:p>
        </w:tc>
        <w:tc>
          <w:tcPr>
            <w:tcW w:w="1662" w:type="dxa"/>
            <w:vAlign w:val="center"/>
          </w:tcPr>
          <w:p>
            <w:pPr>
              <w:spacing w:line="300" w:lineRule="exact"/>
              <w:jc w:val="right"/>
              <w:rPr>
                <w:rFonts w:ascii="宋体" w:hAnsi="宋体"/>
                <w:sz w:val="18"/>
                <w:szCs w:val="18"/>
              </w:rPr>
            </w:pPr>
          </w:p>
        </w:tc>
        <w:tc>
          <w:tcPr>
            <w:tcW w:w="1439" w:type="dxa"/>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exact"/>
          <w:jc w:val="center"/>
        </w:trPr>
        <w:tc>
          <w:tcPr>
            <w:tcW w:w="4739"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×乡、林场小计</w:t>
            </w:r>
          </w:p>
        </w:tc>
        <w:tc>
          <w:tcPr>
            <w:tcW w:w="1665" w:type="dxa"/>
            <w:vAlign w:val="center"/>
          </w:tcPr>
          <w:p>
            <w:pPr>
              <w:widowControl/>
              <w:jc w:val="center"/>
              <w:rPr>
                <w:rFonts w:ascii="宋体" w:hAnsi="宋体" w:cs="宋体"/>
                <w:kern w:val="0"/>
                <w:sz w:val="18"/>
                <w:szCs w:val="18"/>
              </w:rPr>
            </w:pPr>
            <w:r>
              <w:rPr>
                <w:rFonts w:hint="eastAsia" w:ascii="宋体" w:hAnsi="宋体" w:cs="宋体"/>
                <w:kern w:val="0"/>
                <w:sz w:val="18"/>
                <w:szCs w:val="18"/>
              </w:rPr>
              <w:t>小计</w:t>
            </w:r>
          </w:p>
        </w:tc>
        <w:tc>
          <w:tcPr>
            <w:tcW w:w="1363" w:type="dxa"/>
            <w:vAlign w:val="center"/>
          </w:tcPr>
          <w:p>
            <w:pPr>
              <w:spacing w:line="300" w:lineRule="exact"/>
              <w:jc w:val="right"/>
              <w:rPr>
                <w:rFonts w:ascii="宋体" w:hAnsi="宋体"/>
                <w:sz w:val="18"/>
                <w:szCs w:val="18"/>
              </w:rPr>
            </w:pPr>
          </w:p>
        </w:tc>
        <w:tc>
          <w:tcPr>
            <w:tcW w:w="1874" w:type="dxa"/>
            <w:vAlign w:val="center"/>
          </w:tcPr>
          <w:p>
            <w:pPr>
              <w:spacing w:line="300" w:lineRule="exact"/>
              <w:jc w:val="right"/>
              <w:rPr>
                <w:rFonts w:ascii="宋体" w:hAnsi="宋体"/>
                <w:sz w:val="18"/>
                <w:szCs w:val="18"/>
              </w:rPr>
            </w:pPr>
          </w:p>
        </w:tc>
        <w:tc>
          <w:tcPr>
            <w:tcW w:w="1511" w:type="dxa"/>
            <w:vAlign w:val="center"/>
          </w:tcPr>
          <w:p>
            <w:pPr>
              <w:spacing w:line="300" w:lineRule="exact"/>
              <w:jc w:val="right"/>
              <w:rPr>
                <w:rFonts w:ascii="宋体" w:hAnsi="宋体"/>
                <w:sz w:val="18"/>
                <w:szCs w:val="18"/>
              </w:rPr>
            </w:pPr>
          </w:p>
        </w:tc>
        <w:tc>
          <w:tcPr>
            <w:tcW w:w="1662" w:type="dxa"/>
            <w:vAlign w:val="center"/>
          </w:tcPr>
          <w:p>
            <w:pPr>
              <w:spacing w:line="300" w:lineRule="exact"/>
              <w:jc w:val="right"/>
              <w:rPr>
                <w:rFonts w:ascii="宋体" w:hAnsi="宋体"/>
                <w:sz w:val="18"/>
                <w:szCs w:val="18"/>
              </w:rPr>
            </w:pPr>
          </w:p>
        </w:tc>
        <w:tc>
          <w:tcPr>
            <w:tcW w:w="1439" w:type="dxa"/>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exact"/>
          <w:jc w:val="center"/>
        </w:trPr>
        <w:tc>
          <w:tcPr>
            <w:tcW w:w="4739" w:type="dxa"/>
            <w:vMerge w:val="continue"/>
            <w:vAlign w:val="center"/>
          </w:tcPr>
          <w:p>
            <w:pPr>
              <w:spacing w:line="300" w:lineRule="exact"/>
              <w:jc w:val="center"/>
              <w:rPr>
                <w:rFonts w:ascii="宋体" w:hAnsi="宋体"/>
                <w:sz w:val="18"/>
                <w:szCs w:val="18"/>
              </w:rPr>
            </w:pPr>
          </w:p>
        </w:tc>
        <w:tc>
          <w:tcPr>
            <w:tcW w:w="1665" w:type="dxa"/>
            <w:vAlign w:val="center"/>
          </w:tcPr>
          <w:p>
            <w:pPr>
              <w:widowControl/>
              <w:jc w:val="center"/>
              <w:rPr>
                <w:rFonts w:ascii="宋体" w:hAnsi="宋体" w:cs="宋体"/>
                <w:kern w:val="0"/>
                <w:sz w:val="18"/>
                <w:szCs w:val="18"/>
              </w:rPr>
            </w:pPr>
            <w:r>
              <w:rPr>
                <w:rFonts w:hint="eastAsia" w:ascii="宋体" w:hAnsi="宋体" w:cs="宋体"/>
                <w:kern w:val="0"/>
                <w:sz w:val="18"/>
                <w:szCs w:val="18"/>
              </w:rPr>
              <w:t>国有</w:t>
            </w:r>
          </w:p>
        </w:tc>
        <w:tc>
          <w:tcPr>
            <w:tcW w:w="1363" w:type="dxa"/>
            <w:vAlign w:val="center"/>
          </w:tcPr>
          <w:p>
            <w:pPr>
              <w:spacing w:line="300" w:lineRule="exact"/>
              <w:jc w:val="right"/>
              <w:rPr>
                <w:rFonts w:ascii="宋体" w:hAnsi="宋体"/>
                <w:sz w:val="18"/>
                <w:szCs w:val="18"/>
              </w:rPr>
            </w:pPr>
          </w:p>
        </w:tc>
        <w:tc>
          <w:tcPr>
            <w:tcW w:w="1874" w:type="dxa"/>
            <w:vAlign w:val="center"/>
          </w:tcPr>
          <w:p>
            <w:pPr>
              <w:spacing w:line="300" w:lineRule="exact"/>
              <w:jc w:val="right"/>
              <w:rPr>
                <w:rFonts w:ascii="宋体" w:hAnsi="宋体"/>
                <w:sz w:val="18"/>
                <w:szCs w:val="18"/>
              </w:rPr>
            </w:pPr>
          </w:p>
        </w:tc>
        <w:tc>
          <w:tcPr>
            <w:tcW w:w="1511" w:type="dxa"/>
            <w:vAlign w:val="center"/>
          </w:tcPr>
          <w:p>
            <w:pPr>
              <w:spacing w:line="300" w:lineRule="exact"/>
              <w:jc w:val="right"/>
              <w:rPr>
                <w:rFonts w:ascii="宋体" w:hAnsi="宋体"/>
                <w:sz w:val="18"/>
                <w:szCs w:val="18"/>
              </w:rPr>
            </w:pPr>
          </w:p>
        </w:tc>
        <w:tc>
          <w:tcPr>
            <w:tcW w:w="1662" w:type="dxa"/>
            <w:vAlign w:val="center"/>
          </w:tcPr>
          <w:p>
            <w:pPr>
              <w:spacing w:line="300" w:lineRule="exact"/>
              <w:jc w:val="right"/>
              <w:rPr>
                <w:rFonts w:ascii="宋体" w:hAnsi="宋体"/>
                <w:sz w:val="18"/>
                <w:szCs w:val="18"/>
              </w:rPr>
            </w:pPr>
          </w:p>
        </w:tc>
        <w:tc>
          <w:tcPr>
            <w:tcW w:w="1439" w:type="dxa"/>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exact"/>
          <w:jc w:val="center"/>
        </w:trPr>
        <w:tc>
          <w:tcPr>
            <w:tcW w:w="4739" w:type="dxa"/>
            <w:vMerge w:val="continue"/>
            <w:vAlign w:val="center"/>
          </w:tcPr>
          <w:p>
            <w:pPr>
              <w:spacing w:line="300" w:lineRule="exact"/>
              <w:jc w:val="center"/>
              <w:rPr>
                <w:rFonts w:ascii="宋体" w:hAnsi="宋体"/>
                <w:sz w:val="18"/>
                <w:szCs w:val="18"/>
              </w:rPr>
            </w:pPr>
          </w:p>
        </w:tc>
        <w:tc>
          <w:tcPr>
            <w:tcW w:w="1665" w:type="dxa"/>
            <w:vAlign w:val="center"/>
          </w:tcPr>
          <w:p>
            <w:pPr>
              <w:widowControl/>
              <w:jc w:val="center"/>
              <w:rPr>
                <w:rFonts w:ascii="宋体" w:hAnsi="宋体" w:cs="宋体"/>
                <w:kern w:val="0"/>
                <w:sz w:val="18"/>
                <w:szCs w:val="18"/>
              </w:rPr>
            </w:pPr>
            <w:r>
              <w:rPr>
                <w:rFonts w:hint="eastAsia" w:ascii="宋体" w:hAnsi="宋体" w:cs="宋体"/>
                <w:kern w:val="0"/>
                <w:sz w:val="18"/>
                <w:szCs w:val="18"/>
              </w:rPr>
              <w:t>集体</w:t>
            </w:r>
          </w:p>
        </w:tc>
        <w:tc>
          <w:tcPr>
            <w:tcW w:w="1363" w:type="dxa"/>
            <w:vAlign w:val="center"/>
          </w:tcPr>
          <w:p>
            <w:pPr>
              <w:spacing w:line="300" w:lineRule="exact"/>
              <w:jc w:val="right"/>
              <w:rPr>
                <w:rFonts w:ascii="宋体" w:hAnsi="宋体"/>
                <w:sz w:val="18"/>
                <w:szCs w:val="18"/>
              </w:rPr>
            </w:pPr>
          </w:p>
        </w:tc>
        <w:tc>
          <w:tcPr>
            <w:tcW w:w="1874" w:type="dxa"/>
            <w:vAlign w:val="center"/>
          </w:tcPr>
          <w:p>
            <w:pPr>
              <w:spacing w:line="300" w:lineRule="exact"/>
              <w:jc w:val="right"/>
              <w:rPr>
                <w:rFonts w:ascii="宋体" w:hAnsi="宋体"/>
                <w:sz w:val="18"/>
                <w:szCs w:val="18"/>
              </w:rPr>
            </w:pPr>
          </w:p>
        </w:tc>
        <w:tc>
          <w:tcPr>
            <w:tcW w:w="1511" w:type="dxa"/>
            <w:vAlign w:val="center"/>
          </w:tcPr>
          <w:p>
            <w:pPr>
              <w:spacing w:line="300" w:lineRule="exact"/>
              <w:jc w:val="right"/>
              <w:rPr>
                <w:rFonts w:ascii="宋体" w:hAnsi="宋体"/>
                <w:sz w:val="18"/>
                <w:szCs w:val="18"/>
              </w:rPr>
            </w:pPr>
          </w:p>
        </w:tc>
        <w:tc>
          <w:tcPr>
            <w:tcW w:w="1662" w:type="dxa"/>
            <w:vAlign w:val="center"/>
          </w:tcPr>
          <w:p>
            <w:pPr>
              <w:spacing w:line="300" w:lineRule="exact"/>
              <w:jc w:val="right"/>
              <w:rPr>
                <w:rFonts w:ascii="宋体" w:hAnsi="宋体"/>
                <w:sz w:val="18"/>
                <w:szCs w:val="18"/>
              </w:rPr>
            </w:pPr>
          </w:p>
        </w:tc>
        <w:tc>
          <w:tcPr>
            <w:tcW w:w="1439" w:type="dxa"/>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exact"/>
          <w:jc w:val="center"/>
        </w:trPr>
        <w:tc>
          <w:tcPr>
            <w:tcW w:w="4739" w:type="dxa"/>
            <w:vMerge w:val="restart"/>
            <w:vAlign w:val="center"/>
          </w:tcPr>
          <w:p>
            <w:pPr>
              <w:spacing w:line="300" w:lineRule="exact"/>
              <w:jc w:val="center"/>
              <w:rPr>
                <w:rFonts w:ascii="宋体" w:hAnsi="宋体"/>
                <w:sz w:val="18"/>
                <w:szCs w:val="18"/>
              </w:rPr>
            </w:pPr>
            <w:r>
              <w:rPr>
                <w:rFonts w:hint="eastAsia" w:ascii="宋体" w:hAnsi="宋体" w:cs="宋体"/>
                <w:spacing w:val="-20"/>
                <w:kern w:val="0"/>
                <w:sz w:val="18"/>
                <w:szCs w:val="18"/>
              </w:rPr>
              <w:t>×</w:t>
            </w:r>
            <w:r>
              <w:rPr>
                <w:rFonts w:hint="eastAsia" w:ascii="宋体" w:hAnsi="宋体"/>
                <w:sz w:val="18"/>
                <w:szCs w:val="18"/>
              </w:rPr>
              <w:t>村、林班</w:t>
            </w:r>
          </w:p>
        </w:tc>
        <w:tc>
          <w:tcPr>
            <w:tcW w:w="1665" w:type="dxa"/>
            <w:vAlign w:val="center"/>
          </w:tcPr>
          <w:p>
            <w:pPr>
              <w:widowControl/>
              <w:jc w:val="center"/>
              <w:rPr>
                <w:rFonts w:ascii="宋体" w:hAnsi="宋体" w:cs="宋体"/>
                <w:kern w:val="0"/>
                <w:sz w:val="18"/>
                <w:szCs w:val="18"/>
              </w:rPr>
            </w:pPr>
            <w:r>
              <w:rPr>
                <w:rFonts w:hint="eastAsia" w:ascii="宋体" w:hAnsi="宋体" w:cs="宋体"/>
                <w:kern w:val="0"/>
                <w:sz w:val="18"/>
                <w:szCs w:val="18"/>
              </w:rPr>
              <w:t>小计</w:t>
            </w:r>
          </w:p>
        </w:tc>
        <w:tc>
          <w:tcPr>
            <w:tcW w:w="1363" w:type="dxa"/>
            <w:vAlign w:val="center"/>
          </w:tcPr>
          <w:p>
            <w:pPr>
              <w:spacing w:line="300" w:lineRule="exact"/>
              <w:jc w:val="right"/>
              <w:rPr>
                <w:rFonts w:ascii="宋体" w:hAnsi="宋体"/>
                <w:sz w:val="18"/>
                <w:szCs w:val="18"/>
              </w:rPr>
            </w:pPr>
          </w:p>
        </w:tc>
        <w:tc>
          <w:tcPr>
            <w:tcW w:w="1874" w:type="dxa"/>
            <w:vAlign w:val="center"/>
          </w:tcPr>
          <w:p>
            <w:pPr>
              <w:spacing w:line="300" w:lineRule="exact"/>
              <w:jc w:val="right"/>
              <w:rPr>
                <w:rFonts w:ascii="宋体" w:hAnsi="宋体"/>
                <w:sz w:val="18"/>
                <w:szCs w:val="18"/>
              </w:rPr>
            </w:pPr>
          </w:p>
        </w:tc>
        <w:tc>
          <w:tcPr>
            <w:tcW w:w="1511" w:type="dxa"/>
            <w:vAlign w:val="center"/>
          </w:tcPr>
          <w:p>
            <w:pPr>
              <w:spacing w:line="300" w:lineRule="exact"/>
              <w:jc w:val="right"/>
              <w:rPr>
                <w:rFonts w:ascii="宋体" w:hAnsi="宋体"/>
                <w:sz w:val="18"/>
                <w:szCs w:val="18"/>
              </w:rPr>
            </w:pPr>
          </w:p>
        </w:tc>
        <w:tc>
          <w:tcPr>
            <w:tcW w:w="1662" w:type="dxa"/>
            <w:vAlign w:val="center"/>
          </w:tcPr>
          <w:p>
            <w:pPr>
              <w:spacing w:line="300" w:lineRule="exact"/>
              <w:jc w:val="right"/>
              <w:rPr>
                <w:rFonts w:ascii="宋体" w:hAnsi="宋体"/>
                <w:sz w:val="18"/>
                <w:szCs w:val="18"/>
              </w:rPr>
            </w:pPr>
          </w:p>
        </w:tc>
        <w:tc>
          <w:tcPr>
            <w:tcW w:w="1439" w:type="dxa"/>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exact"/>
          <w:jc w:val="center"/>
        </w:trPr>
        <w:tc>
          <w:tcPr>
            <w:tcW w:w="4739" w:type="dxa"/>
            <w:vMerge w:val="continue"/>
            <w:vAlign w:val="center"/>
          </w:tcPr>
          <w:p>
            <w:pPr>
              <w:spacing w:line="300" w:lineRule="exact"/>
              <w:jc w:val="center"/>
              <w:rPr>
                <w:rFonts w:ascii="宋体" w:hAnsi="宋体"/>
                <w:sz w:val="18"/>
                <w:szCs w:val="18"/>
              </w:rPr>
            </w:pPr>
          </w:p>
        </w:tc>
        <w:tc>
          <w:tcPr>
            <w:tcW w:w="1665" w:type="dxa"/>
            <w:vAlign w:val="center"/>
          </w:tcPr>
          <w:p>
            <w:pPr>
              <w:widowControl/>
              <w:jc w:val="center"/>
              <w:rPr>
                <w:rFonts w:ascii="宋体" w:hAnsi="宋体" w:cs="宋体"/>
                <w:kern w:val="0"/>
                <w:sz w:val="18"/>
                <w:szCs w:val="18"/>
              </w:rPr>
            </w:pPr>
            <w:r>
              <w:rPr>
                <w:rFonts w:hint="eastAsia" w:ascii="宋体" w:hAnsi="宋体" w:cs="宋体"/>
                <w:kern w:val="0"/>
                <w:sz w:val="18"/>
                <w:szCs w:val="18"/>
              </w:rPr>
              <w:t>国有</w:t>
            </w:r>
          </w:p>
        </w:tc>
        <w:tc>
          <w:tcPr>
            <w:tcW w:w="1363" w:type="dxa"/>
            <w:vAlign w:val="center"/>
          </w:tcPr>
          <w:p>
            <w:pPr>
              <w:spacing w:line="300" w:lineRule="exact"/>
              <w:jc w:val="right"/>
              <w:rPr>
                <w:rFonts w:ascii="宋体" w:hAnsi="宋体"/>
                <w:sz w:val="18"/>
                <w:szCs w:val="18"/>
              </w:rPr>
            </w:pPr>
          </w:p>
        </w:tc>
        <w:tc>
          <w:tcPr>
            <w:tcW w:w="1874" w:type="dxa"/>
            <w:vAlign w:val="center"/>
          </w:tcPr>
          <w:p>
            <w:pPr>
              <w:spacing w:line="300" w:lineRule="exact"/>
              <w:jc w:val="right"/>
              <w:rPr>
                <w:rFonts w:ascii="宋体" w:hAnsi="宋体"/>
                <w:sz w:val="18"/>
                <w:szCs w:val="18"/>
              </w:rPr>
            </w:pPr>
          </w:p>
        </w:tc>
        <w:tc>
          <w:tcPr>
            <w:tcW w:w="1511" w:type="dxa"/>
            <w:vAlign w:val="center"/>
          </w:tcPr>
          <w:p>
            <w:pPr>
              <w:spacing w:line="300" w:lineRule="exact"/>
              <w:jc w:val="right"/>
              <w:rPr>
                <w:rFonts w:ascii="宋体" w:hAnsi="宋体"/>
                <w:sz w:val="18"/>
                <w:szCs w:val="18"/>
              </w:rPr>
            </w:pPr>
          </w:p>
        </w:tc>
        <w:tc>
          <w:tcPr>
            <w:tcW w:w="1662" w:type="dxa"/>
            <w:vAlign w:val="center"/>
          </w:tcPr>
          <w:p>
            <w:pPr>
              <w:spacing w:line="300" w:lineRule="exact"/>
              <w:jc w:val="right"/>
              <w:rPr>
                <w:rFonts w:ascii="宋体" w:hAnsi="宋体"/>
                <w:sz w:val="18"/>
                <w:szCs w:val="18"/>
              </w:rPr>
            </w:pPr>
          </w:p>
        </w:tc>
        <w:tc>
          <w:tcPr>
            <w:tcW w:w="1439" w:type="dxa"/>
          </w:tcPr>
          <w:p>
            <w:pPr>
              <w:spacing w:line="300" w:lineRule="exact"/>
              <w:jc w:val="righ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exact"/>
          <w:jc w:val="center"/>
        </w:trPr>
        <w:tc>
          <w:tcPr>
            <w:tcW w:w="4739" w:type="dxa"/>
            <w:vMerge w:val="continue"/>
            <w:vAlign w:val="center"/>
          </w:tcPr>
          <w:p>
            <w:pPr>
              <w:spacing w:line="300" w:lineRule="exact"/>
              <w:jc w:val="center"/>
              <w:rPr>
                <w:rFonts w:ascii="宋体" w:hAnsi="宋体"/>
                <w:sz w:val="18"/>
                <w:szCs w:val="18"/>
              </w:rPr>
            </w:pPr>
          </w:p>
        </w:tc>
        <w:tc>
          <w:tcPr>
            <w:tcW w:w="1665" w:type="dxa"/>
            <w:vAlign w:val="center"/>
          </w:tcPr>
          <w:p>
            <w:pPr>
              <w:widowControl/>
              <w:jc w:val="center"/>
              <w:rPr>
                <w:rFonts w:ascii="宋体" w:hAnsi="宋体" w:cs="宋体"/>
                <w:kern w:val="0"/>
                <w:sz w:val="18"/>
                <w:szCs w:val="18"/>
              </w:rPr>
            </w:pPr>
            <w:r>
              <w:rPr>
                <w:rFonts w:hint="eastAsia" w:ascii="宋体" w:hAnsi="宋体" w:cs="宋体"/>
                <w:kern w:val="0"/>
                <w:sz w:val="18"/>
                <w:szCs w:val="18"/>
              </w:rPr>
              <w:t>集体</w:t>
            </w:r>
          </w:p>
        </w:tc>
        <w:tc>
          <w:tcPr>
            <w:tcW w:w="1363" w:type="dxa"/>
            <w:vAlign w:val="center"/>
          </w:tcPr>
          <w:p>
            <w:pPr>
              <w:spacing w:line="300" w:lineRule="exact"/>
              <w:jc w:val="right"/>
              <w:rPr>
                <w:rFonts w:ascii="宋体" w:hAnsi="宋体"/>
                <w:sz w:val="18"/>
                <w:szCs w:val="18"/>
              </w:rPr>
            </w:pPr>
          </w:p>
        </w:tc>
        <w:tc>
          <w:tcPr>
            <w:tcW w:w="1874" w:type="dxa"/>
            <w:vAlign w:val="center"/>
          </w:tcPr>
          <w:p>
            <w:pPr>
              <w:spacing w:line="300" w:lineRule="exact"/>
              <w:jc w:val="right"/>
              <w:rPr>
                <w:rFonts w:ascii="宋体" w:hAnsi="宋体"/>
                <w:sz w:val="18"/>
                <w:szCs w:val="18"/>
              </w:rPr>
            </w:pPr>
          </w:p>
        </w:tc>
        <w:tc>
          <w:tcPr>
            <w:tcW w:w="1511" w:type="dxa"/>
            <w:vAlign w:val="center"/>
          </w:tcPr>
          <w:p>
            <w:pPr>
              <w:spacing w:line="300" w:lineRule="exact"/>
              <w:jc w:val="right"/>
              <w:rPr>
                <w:rFonts w:ascii="宋体" w:hAnsi="宋体"/>
                <w:sz w:val="18"/>
                <w:szCs w:val="18"/>
              </w:rPr>
            </w:pPr>
          </w:p>
        </w:tc>
        <w:tc>
          <w:tcPr>
            <w:tcW w:w="1662" w:type="dxa"/>
            <w:vAlign w:val="center"/>
          </w:tcPr>
          <w:p>
            <w:pPr>
              <w:spacing w:line="300" w:lineRule="exact"/>
              <w:jc w:val="right"/>
              <w:rPr>
                <w:rFonts w:ascii="宋体" w:hAnsi="宋体"/>
                <w:sz w:val="18"/>
                <w:szCs w:val="18"/>
              </w:rPr>
            </w:pPr>
          </w:p>
        </w:tc>
        <w:tc>
          <w:tcPr>
            <w:tcW w:w="1439" w:type="dxa"/>
          </w:tcPr>
          <w:p>
            <w:pPr>
              <w:spacing w:line="300" w:lineRule="exact"/>
              <w:jc w:val="right"/>
              <w:rPr>
                <w:rFonts w:ascii="宋体" w:hAnsi="宋体"/>
                <w:sz w:val="18"/>
                <w:szCs w:val="18"/>
              </w:rPr>
            </w:pPr>
          </w:p>
        </w:tc>
      </w:tr>
    </w:tbl>
    <w:p>
      <w:pPr>
        <w:rPr>
          <w:sz w:val="18"/>
          <w:szCs w:val="18"/>
        </w:rPr>
      </w:pPr>
    </w:p>
    <w:p>
      <w:pPr>
        <w:rPr>
          <w:sz w:val="18"/>
          <w:szCs w:val="18"/>
        </w:rPr>
      </w:pPr>
    </w:p>
    <w:p>
      <w:pPr>
        <w:pStyle w:val="70"/>
      </w:pPr>
    </w:p>
    <w:p>
      <w:pPr>
        <w:pStyle w:val="70"/>
      </w:pPr>
      <w:r>
        <w:br w:type="page"/>
      </w:r>
      <w:r>
        <w:rPr>
          <w:rFonts w:hint="eastAsia"/>
        </w:rPr>
        <w:t xml:space="preserve"> </w:t>
      </w:r>
    </w:p>
    <w:p>
      <w:pPr>
        <w:pStyle w:val="242"/>
        <w:spacing w:before="156" w:after="156"/>
      </w:pPr>
      <w:r>
        <w:rPr>
          <w:rFonts w:hint="eastAsia"/>
        </w:rPr>
        <w:t>表B.5  项目使用林地分森林类别按地类面积统计表</w:t>
      </w:r>
    </w:p>
    <w:p>
      <w:pPr>
        <w:pStyle w:val="242"/>
        <w:spacing w:beforeLines="0" w:afterLines="0"/>
        <w:rPr>
          <w:rFonts w:ascii="宋体" w:hAnsi="宋体" w:eastAsia="宋体"/>
          <w:sz w:val="18"/>
          <w:szCs w:val="18"/>
        </w:rPr>
      </w:pPr>
      <w:r>
        <w:rPr>
          <w:rFonts w:hint="eastAsia" w:ascii="宋体" w:hAnsi="宋体" w:eastAsia="宋体"/>
          <w:sz w:val="18"/>
          <w:szCs w:val="18"/>
        </w:rPr>
        <w:t xml:space="preserve">                                                                                                                             </w:t>
      </w:r>
      <w:r>
        <w:rPr>
          <w:rFonts w:ascii="宋体" w:hAnsi="宋体" w:eastAsia="宋体"/>
          <w:sz w:val="18"/>
          <w:szCs w:val="18"/>
        </w:rPr>
        <w:t>单位：公顷</w:t>
      </w:r>
    </w:p>
    <w:tbl>
      <w:tblPr>
        <w:tblStyle w:val="44"/>
        <w:tblW w:w="13858" w:type="dxa"/>
        <w:jc w:val="center"/>
        <w:tblLayout w:type="fixed"/>
        <w:tblCellMar>
          <w:top w:w="0" w:type="dxa"/>
          <w:left w:w="108" w:type="dxa"/>
          <w:bottom w:w="0" w:type="dxa"/>
          <w:right w:w="108" w:type="dxa"/>
        </w:tblCellMar>
      </w:tblPr>
      <w:tblGrid>
        <w:gridCol w:w="1080"/>
        <w:gridCol w:w="1032"/>
        <w:gridCol w:w="1808"/>
        <w:gridCol w:w="1304"/>
        <w:gridCol w:w="1304"/>
        <w:gridCol w:w="947"/>
        <w:gridCol w:w="872"/>
        <w:gridCol w:w="919"/>
        <w:gridCol w:w="905"/>
        <w:gridCol w:w="941"/>
        <w:gridCol w:w="881"/>
        <w:gridCol w:w="922"/>
        <w:gridCol w:w="943"/>
      </w:tblGrid>
      <w:tr>
        <w:tblPrEx>
          <w:tblCellMar>
            <w:top w:w="0" w:type="dxa"/>
            <w:left w:w="108" w:type="dxa"/>
            <w:bottom w:w="0" w:type="dxa"/>
            <w:right w:w="108" w:type="dxa"/>
          </w:tblCellMar>
        </w:tblPrEx>
        <w:trPr>
          <w:trHeight w:val="270" w:hRule="atLeast"/>
          <w:jc w:val="center"/>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县、林业局</w:t>
            </w:r>
          </w:p>
        </w:tc>
        <w:tc>
          <w:tcPr>
            <w:tcW w:w="284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森林类别</w:t>
            </w:r>
          </w:p>
        </w:tc>
        <w:tc>
          <w:tcPr>
            <w:tcW w:w="2608"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合计</w:t>
            </w:r>
          </w:p>
        </w:tc>
        <w:tc>
          <w:tcPr>
            <w:tcW w:w="181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乔木林地</w:t>
            </w:r>
          </w:p>
        </w:tc>
        <w:tc>
          <w:tcPr>
            <w:tcW w:w="1824" w:type="dxa"/>
            <w:gridSpan w:val="2"/>
            <w:tcBorders>
              <w:top w:val="single" w:color="auto" w:sz="4" w:space="0"/>
              <w:left w:val="nil"/>
              <w:bottom w:val="single" w:color="auto" w:sz="4" w:space="0"/>
              <w:right w:val="single" w:color="auto" w:sz="4" w:space="0"/>
            </w:tcBorders>
          </w:tcPr>
          <w:p>
            <w:pPr>
              <w:widowControl/>
              <w:jc w:val="center"/>
              <w:rPr>
                <w:rFonts w:ascii="宋体" w:hAnsi="宋体" w:cs="宋体"/>
                <w:kern w:val="0"/>
                <w:sz w:val="20"/>
                <w:szCs w:val="20"/>
              </w:rPr>
            </w:pPr>
            <w:r>
              <w:rPr>
                <w:rFonts w:hint="eastAsia" w:ascii="宋体" w:hAnsi="宋体" w:cs="宋体"/>
                <w:kern w:val="0"/>
                <w:sz w:val="20"/>
                <w:szCs w:val="20"/>
              </w:rPr>
              <w:t>竹林地</w:t>
            </w:r>
          </w:p>
        </w:tc>
        <w:tc>
          <w:tcPr>
            <w:tcW w:w="1822"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kern w:val="0"/>
                <w:sz w:val="20"/>
                <w:szCs w:val="20"/>
              </w:rPr>
            </w:pPr>
            <w:r>
              <w:rPr>
                <w:rFonts w:hint="eastAsia" w:ascii="宋体" w:hAnsi="宋体" w:cs="宋体"/>
                <w:kern w:val="0"/>
                <w:sz w:val="20"/>
                <w:szCs w:val="20"/>
              </w:rPr>
              <w:t>特殊灌木林地</w:t>
            </w:r>
          </w:p>
        </w:tc>
        <w:tc>
          <w:tcPr>
            <w:tcW w:w="186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其他林地</w:t>
            </w:r>
          </w:p>
        </w:tc>
      </w:tr>
      <w:tr>
        <w:tblPrEx>
          <w:tblCellMar>
            <w:top w:w="0" w:type="dxa"/>
            <w:left w:w="108" w:type="dxa"/>
            <w:bottom w:w="0" w:type="dxa"/>
            <w:right w:w="108" w:type="dxa"/>
          </w:tblCellMar>
        </w:tblPrEx>
        <w:trPr>
          <w:trHeight w:val="270" w:hRule="atLeast"/>
          <w:jc w:val="center"/>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284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13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国有</w:t>
            </w:r>
          </w:p>
        </w:tc>
        <w:tc>
          <w:tcPr>
            <w:tcW w:w="13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集体</w:t>
            </w: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国有</w:t>
            </w:r>
          </w:p>
        </w:tc>
        <w:tc>
          <w:tcPr>
            <w:tcW w:w="8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集体</w:t>
            </w:r>
          </w:p>
        </w:tc>
        <w:tc>
          <w:tcPr>
            <w:tcW w:w="91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国有</w:t>
            </w:r>
          </w:p>
        </w:tc>
        <w:tc>
          <w:tcPr>
            <w:tcW w:w="9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集体</w:t>
            </w:r>
          </w:p>
        </w:tc>
        <w:tc>
          <w:tcPr>
            <w:tcW w:w="941" w:type="dxa"/>
            <w:tcBorders>
              <w:top w:val="nil"/>
              <w:left w:val="nil"/>
              <w:bottom w:val="single" w:color="auto" w:sz="4" w:space="0"/>
              <w:right w:val="single" w:color="auto" w:sz="4" w:space="0"/>
            </w:tcBorders>
            <w:shd w:val="clear" w:color="auto" w:fill="auto"/>
            <w:vAlign w:val="center"/>
          </w:tcPr>
          <w:p>
            <w:pPr>
              <w:jc w:val="center"/>
              <w:rPr>
                <w:rFonts w:ascii="宋体" w:hAnsi="宋体" w:cs="宋体"/>
                <w:kern w:val="0"/>
                <w:sz w:val="20"/>
                <w:szCs w:val="20"/>
              </w:rPr>
            </w:pPr>
            <w:r>
              <w:rPr>
                <w:rFonts w:hint="eastAsia" w:ascii="宋体" w:hAnsi="宋体" w:cs="宋体"/>
                <w:kern w:val="0"/>
                <w:sz w:val="20"/>
                <w:szCs w:val="20"/>
              </w:rPr>
              <w:t>国有</w:t>
            </w:r>
          </w:p>
        </w:tc>
        <w:tc>
          <w:tcPr>
            <w:tcW w:w="8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集体</w:t>
            </w:r>
          </w:p>
        </w:tc>
        <w:tc>
          <w:tcPr>
            <w:tcW w:w="9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国有</w:t>
            </w:r>
          </w:p>
        </w:tc>
        <w:tc>
          <w:tcPr>
            <w:tcW w:w="9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集体</w:t>
            </w:r>
          </w:p>
        </w:tc>
      </w:tr>
      <w:tr>
        <w:tblPrEx>
          <w:tblCellMar>
            <w:top w:w="0" w:type="dxa"/>
            <w:left w:w="108" w:type="dxa"/>
            <w:bottom w:w="0" w:type="dxa"/>
            <w:right w:w="108" w:type="dxa"/>
          </w:tblCellMar>
        </w:tblPrEx>
        <w:trPr>
          <w:trHeight w:val="270" w:hRule="atLeast"/>
          <w:jc w:val="center"/>
        </w:trPr>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rPr>
            </w:pPr>
            <w:r>
              <w:rPr>
                <w:rFonts w:hint="eastAsia"/>
                <w:color w:val="000000"/>
                <w:sz w:val="22"/>
                <w:szCs w:val="22"/>
              </w:rPr>
              <w:t>1</w:t>
            </w:r>
          </w:p>
        </w:tc>
        <w:tc>
          <w:tcPr>
            <w:tcW w:w="284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color w:val="000000"/>
                <w:sz w:val="22"/>
                <w:szCs w:val="22"/>
              </w:rPr>
              <w:t>2</w:t>
            </w:r>
          </w:p>
        </w:tc>
        <w:tc>
          <w:tcPr>
            <w:tcW w:w="13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color w:val="000000"/>
                <w:sz w:val="22"/>
                <w:szCs w:val="22"/>
              </w:rPr>
              <w:t>3</w:t>
            </w:r>
          </w:p>
        </w:tc>
        <w:tc>
          <w:tcPr>
            <w:tcW w:w="13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color w:val="000000"/>
                <w:sz w:val="22"/>
                <w:szCs w:val="22"/>
              </w:rPr>
              <w:t>4</w:t>
            </w: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color w:val="000000"/>
                <w:sz w:val="22"/>
                <w:szCs w:val="22"/>
              </w:rPr>
              <w:t>5</w:t>
            </w:r>
          </w:p>
        </w:tc>
        <w:tc>
          <w:tcPr>
            <w:tcW w:w="8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color w:val="000000"/>
                <w:sz w:val="22"/>
                <w:szCs w:val="22"/>
              </w:rPr>
              <w:t>6</w:t>
            </w:r>
          </w:p>
        </w:tc>
        <w:tc>
          <w:tcPr>
            <w:tcW w:w="919"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 w:val="20"/>
                <w:szCs w:val="20"/>
              </w:rPr>
            </w:pPr>
            <w:r>
              <w:rPr>
                <w:rFonts w:hint="eastAsia"/>
                <w:color w:val="000000"/>
                <w:sz w:val="22"/>
                <w:szCs w:val="22"/>
              </w:rPr>
              <w:t>7</w:t>
            </w:r>
          </w:p>
        </w:tc>
        <w:tc>
          <w:tcPr>
            <w:tcW w:w="9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color w:val="000000"/>
                <w:sz w:val="22"/>
                <w:szCs w:val="22"/>
              </w:rPr>
              <w:t>8</w:t>
            </w:r>
          </w:p>
        </w:tc>
        <w:tc>
          <w:tcPr>
            <w:tcW w:w="94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color w:val="000000"/>
                <w:sz w:val="22"/>
                <w:szCs w:val="22"/>
              </w:rPr>
              <w:t>9</w:t>
            </w:r>
          </w:p>
        </w:tc>
        <w:tc>
          <w:tcPr>
            <w:tcW w:w="8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color w:val="000000"/>
                <w:sz w:val="22"/>
                <w:szCs w:val="22"/>
              </w:rPr>
              <w:t>10</w:t>
            </w:r>
          </w:p>
        </w:tc>
        <w:tc>
          <w:tcPr>
            <w:tcW w:w="9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color w:val="000000"/>
                <w:sz w:val="22"/>
                <w:szCs w:val="22"/>
              </w:rPr>
              <w:t>11</w:t>
            </w:r>
          </w:p>
        </w:tc>
        <w:tc>
          <w:tcPr>
            <w:tcW w:w="9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color w:val="000000"/>
                <w:sz w:val="22"/>
                <w:szCs w:val="22"/>
              </w:rPr>
              <w:t>12</w:t>
            </w:r>
          </w:p>
        </w:tc>
      </w:tr>
      <w:tr>
        <w:tblPrEx>
          <w:tblCellMar>
            <w:top w:w="0" w:type="dxa"/>
            <w:left w:w="108" w:type="dxa"/>
            <w:bottom w:w="0" w:type="dxa"/>
            <w:right w:w="108" w:type="dxa"/>
          </w:tblCellMar>
        </w:tblPrEx>
        <w:trPr>
          <w:trHeight w:val="270" w:hRule="atLeast"/>
          <w:jc w:val="center"/>
        </w:trPr>
        <w:tc>
          <w:tcPr>
            <w:tcW w:w="108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合计</w:t>
            </w:r>
          </w:p>
        </w:tc>
        <w:tc>
          <w:tcPr>
            <w:tcW w:w="103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公益林地</w:t>
            </w:r>
          </w:p>
        </w:tc>
        <w:tc>
          <w:tcPr>
            <w:tcW w:w="18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小计</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3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919" w:type="dxa"/>
            <w:tcBorders>
              <w:top w:val="single" w:color="auto" w:sz="4" w:space="0"/>
              <w:left w:val="nil"/>
              <w:bottom w:val="single" w:color="auto" w:sz="4" w:space="0"/>
              <w:right w:val="single" w:color="auto" w:sz="4" w:space="0"/>
            </w:tcBorders>
          </w:tcPr>
          <w:p>
            <w:pPr>
              <w:widowControl/>
              <w:jc w:val="center"/>
              <w:rPr>
                <w:rFonts w:ascii="宋体" w:hAnsi="宋体" w:cs="宋体"/>
                <w:color w:val="FF0000"/>
                <w:kern w:val="0"/>
                <w:sz w:val="20"/>
                <w:szCs w:val="20"/>
              </w:rPr>
            </w:pPr>
          </w:p>
        </w:tc>
        <w:tc>
          <w:tcPr>
            <w:tcW w:w="90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color w:val="FF0000"/>
                <w:kern w:val="0"/>
                <w:sz w:val="20"/>
                <w:szCs w:val="20"/>
              </w:rPr>
            </w:pPr>
          </w:p>
        </w:tc>
        <w:tc>
          <w:tcPr>
            <w:tcW w:w="941"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8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9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9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285"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03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18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国家级公益林地</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3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919"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0"/>
                <w:szCs w:val="20"/>
              </w:rPr>
            </w:pPr>
          </w:p>
        </w:tc>
        <w:tc>
          <w:tcPr>
            <w:tcW w:w="90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color w:val="000000"/>
                <w:kern w:val="0"/>
                <w:sz w:val="20"/>
                <w:szCs w:val="20"/>
              </w:rPr>
            </w:pPr>
          </w:p>
        </w:tc>
        <w:tc>
          <w:tcPr>
            <w:tcW w:w="941"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8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9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00"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03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18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省级公益林地</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3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919"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0"/>
                <w:szCs w:val="20"/>
              </w:rPr>
            </w:pPr>
          </w:p>
        </w:tc>
        <w:tc>
          <w:tcPr>
            <w:tcW w:w="90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color w:val="000000"/>
                <w:kern w:val="0"/>
                <w:sz w:val="20"/>
                <w:szCs w:val="20"/>
              </w:rPr>
            </w:pPr>
          </w:p>
        </w:tc>
        <w:tc>
          <w:tcPr>
            <w:tcW w:w="941"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8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9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285"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03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18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其他公益林地</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3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919"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0"/>
                <w:szCs w:val="20"/>
              </w:rPr>
            </w:pPr>
          </w:p>
        </w:tc>
        <w:tc>
          <w:tcPr>
            <w:tcW w:w="90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color w:val="000000"/>
                <w:kern w:val="0"/>
                <w:sz w:val="20"/>
                <w:szCs w:val="20"/>
              </w:rPr>
            </w:pPr>
          </w:p>
        </w:tc>
        <w:tc>
          <w:tcPr>
            <w:tcW w:w="941"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8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9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285"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03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商品林地</w:t>
            </w:r>
          </w:p>
        </w:tc>
        <w:tc>
          <w:tcPr>
            <w:tcW w:w="18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小计</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3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919"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0"/>
                <w:szCs w:val="20"/>
              </w:rPr>
            </w:pPr>
          </w:p>
        </w:tc>
        <w:tc>
          <w:tcPr>
            <w:tcW w:w="90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color w:val="000000"/>
                <w:kern w:val="0"/>
                <w:sz w:val="20"/>
                <w:szCs w:val="20"/>
              </w:rPr>
            </w:pPr>
          </w:p>
        </w:tc>
        <w:tc>
          <w:tcPr>
            <w:tcW w:w="941"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8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9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285"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03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8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重点商品林地</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3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919"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0"/>
                <w:szCs w:val="20"/>
              </w:rPr>
            </w:pPr>
          </w:p>
        </w:tc>
        <w:tc>
          <w:tcPr>
            <w:tcW w:w="90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color w:val="000000"/>
                <w:kern w:val="0"/>
                <w:sz w:val="20"/>
                <w:szCs w:val="20"/>
              </w:rPr>
            </w:pPr>
          </w:p>
        </w:tc>
        <w:tc>
          <w:tcPr>
            <w:tcW w:w="941"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8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9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285"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03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8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一般商品林地</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3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919"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0"/>
                <w:szCs w:val="20"/>
              </w:rPr>
            </w:pPr>
          </w:p>
        </w:tc>
        <w:tc>
          <w:tcPr>
            <w:tcW w:w="905"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color w:val="000000"/>
                <w:kern w:val="0"/>
                <w:sz w:val="20"/>
                <w:szCs w:val="20"/>
              </w:rPr>
            </w:pPr>
          </w:p>
        </w:tc>
        <w:tc>
          <w:tcPr>
            <w:tcW w:w="941"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8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9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270" w:hRule="atLeast"/>
          <w:jc w:val="center"/>
        </w:trPr>
        <w:tc>
          <w:tcPr>
            <w:tcW w:w="108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X县</w:t>
            </w:r>
          </w:p>
        </w:tc>
        <w:tc>
          <w:tcPr>
            <w:tcW w:w="103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公益林地</w:t>
            </w:r>
          </w:p>
        </w:tc>
        <w:tc>
          <w:tcPr>
            <w:tcW w:w="18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小计</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19" w:type="dxa"/>
            <w:tcBorders>
              <w:top w:val="single" w:color="auto" w:sz="4" w:space="0"/>
              <w:left w:val="nil"/>
              <w:bottom w:val="single" w:color="auto" w:sz="4" w:space="0"/>
              <w:right w:val="single" w:color="auto" w:sz="4" w:space="0"/>
            </w:tcBorders>
          </w:tcPr>
          <w:p>
            <w:pPr>
              <w:widowControl/>
              <w:jc w:val="left"/>
              <w:rPr>
                <w:rFonts w:ascii="宋体" w:hAnsi="宋体" w:cs="宋体"/>
                <w:color w:val="000000"/>
                <w:kern w:val="0"/>
                <w:sz w:val="22"/>
                <w:szCs w:val="22"/>
              </w:rPr>
            </w:pPr>
          </w:p>
        </w:tc>
        <w:tc>
          <w:tcPr>
            <w:tcW w:w="90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color w:val="000000"/>
                <w:kern w:val="0"/>
                <w:sz w:val="22"/>
                <w:szCs w:val="22"/>
              </w:rPr>
            </w:pPr>
          </w:p>
        </w:tc>
        <w:tc>
          <w:tcPr>
            <w:tcW w:w="94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03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18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国家级公益林地</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19" w:type="dxa"/>
            <w:tcBorders>
              <w:top w:val="single" w:color="auto" w:sz="4" w:space="0"/>
              <w:left w:val="nil"/>
              <w:bottom w:val="single" w:color="auto" w:sz="4" w:space="0"/>
              <w:right w:val="single" w:color="auto" w:sz="4" w:space="0"/>
            </w:tcBorders>
          </w:tcPr>
          <w:p>
            <w:pPr>
              <w:widowControl/>
              <w:jc w:val="left"/>
              <w:rPr>
                <w:rFonts w:ascii="宋体" w:hAnsi="宋体" w:cs="宋体"/>
                <w:color w:val="000000"/>
                <w:kern w:val="0"/>
                <w:sz w:val="22"/>
                <w:szCs w:val="22"/>
              </w:rPr>
            </w:pPr>
          </w:p>
        </w:tc>
        <w:tc>
          <w:tcPr>
            <w:tcW w:w="90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color w:val="000000"/>
                <w:kern w:val="0"/>
                <w:sz w:val="22"/>
                <w:szCs w:val="22"/>
              </w:rPr>
            </w:pPr>
          </w:p>
        </w:tc>
        <w:tc>
          <w:tcPr>
            <w:tcW w:w="94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03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18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省级公益林地</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19" w:type="dxa"/>
            <w:tcBorders>
              <w:top w:val="single" w:color="auto" w:sz="4" w:space="0"/>
              <w:left w:val="nil"/>
              <w:bottom w:val="single" w:color="auto" w:sz="4" w:space="0"/>
              <w:right w:val="single" w:color="auto" w:sz="4" w:space="0"/>
            </w:tcBorders>
          </w:tcPr>
          <w:p>
            <w:pPr>
              <w:widowControl/>
              <w:jc w:val="left"/>
              <w:rPr>
                <w:rFonts w:ascii="宋体" w:hAnsi="宋体" w:cs="宋体"/>
                <w:color w:val="000000"/>
                <w:kern w:val="0"/>
                <w:sz w:val="22"/>
                <w:szCs w:val="22"/>
              </w:rPr>
            </w:pPr>
          </w:p>
        </w:tc>
        <w:tc>
          <w:tcPr>
            <w:tcW w:w="90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color w:val="000000"/>
                <w:kern w:val="0"/>
                <w:sz w:val="22"/>
                <w:szCs w:val="22"/>
              </w:rPr>
            </w:pPr>
          </w:p>
        </w:tc>
        <w:tc>
          <w:tcPr>
            <w:tcW w:w="94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03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18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其他公益林地</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19" w:type="dxa"/>
            <w:tcBorders>
              <w:top w:val="single" w:color="auto" w:sz="4" w:space="0"/>
              <w:left w:val="nil"/>
              <w:bottom w:val="single" w:color="auto" w:sz="4" w:space="0"/>
              <w:right w:val="single" w:color="auto" w:sz="4" w:space="0"/>
            </w:tcBorders>
          </w:tcPr>
          <w:p>
            <w:pPr>
              <w:widowControl/>
              <w:jc w:val="left"/>
              <w:rPr>
                <w:rFonts w:ascii="宋体" w:hAnsi="宋体" w:cs="宋体"/>
                <w:color w:val="000000"/>
                <w:kern w:val="0"/>
                <w:sz w:val="22"/>
                <w:szCs w:val="22"/>
              </w:rPr>
            </w:pPr>
          </w:p>
        </w:tc>
        <w:tc>
          <w:tcPr>
            <w:tcW w:w="90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color w:val="000000"/>
                <w:kern w:val="0"/>
                <w:sz w:val="22"/>
                <w:szCs w:val="22"/>
              </w:rPr>
            </w:pPr>
          </w:p>
        </w:tc>
        <w:tc>
          <w:tcPr>
            <w:tcW w:w="94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03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商品林地</w:t>
            </w:r>
          </w:p>
        </w:tc>
        <w:tc>
          <w:tcPr>
            <w:tcW w:w="18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小计</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19" w:type="dxa"/>
            <w:tcBorders>
              <w:top w:val="single" w:color="auto" w:sz="4" w:space="0"/>
              <w:left w:val="nil"/>
              <w:bottom w:val="single" w:color="auto" w:sz="4" w:space="0"/>
              <w:right w:val="single" w:color="auto" w:sz="4" w:space="0"/>
            </w:tcBorders>
          </w:tcPr>
          <w:p>
            <w:pPr>
              <w:widowControl/>
              <w:jc w:val="left"/>
              <w:rPr>
                <w:rFonts w:ascii="宋体" w:hAnsi="宋体" w:cs="宋体"/>
                <w:color w:val="000000"/>
                <w:kern w:val="0"/>
                <w:sz w:val="22"/>
                <w:szCs w:val="22"/>
              </w:rPr>
            </w:pPr>
          </w:p>
        </w:tc>
        <w:tc>
          <w:tcPr>
            <w:tcW w:w="90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color w:val="000000"/>
                <w:kern w:val="0"/>
                <w:sz w:val="22"/>
                <w:szCs w:val="22"/>
              </w:rPr>
            </w:pPr>
          </w:p>
        </w:tc>
        <w:tc>
          <w:tcPr>
            <w:tcW w:w="94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03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8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重点商品林地</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19" w:type="dxa"/>
            <w:tcBorders>
              <w:top w:val="single" w:color="auto" w:sz="4" w:space="0"/>
              <w:left w:val="nil"/>
              <w:bottom w:val="single" w:color="auto" w:sz="4" w:space="0"/>
              <w:right w:val="single" w:color="auto" w:sz="4" w:space="0"/>
            </w:tcBorders>
          </w:tcPr>
          <w:p>
            <w:pPr>
              <w:widowControl/>
              <w:jc w:val="left"/>
              <w:rPr>
                <w:rFonts w:ascii="宋体" w:hAnsi="宋体" w:cs="宋体"/>
                <w:color w:val="000000"/>
                <w:kern w:val="0"/>
                <w:sz w:val="22"/>
                <w:szCs w:val="22"/>
              </w:rPr>
            </w:pPr>
          </w:p>
        </w:tc>
        <w:tc>
          <w:tcPr>
            <w:tcW w:w="90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color w:val="000000"/>
                <w:kern w:val="0"/>
                <w:sz w:val="22"/>
                <w:szCs w:val="22"/>
              </w:rPr>
            </w:pPr>
          </w:p>
        </w:tc>
        <w:tc>
          <w:tcPr>
            <w:tcW w:w="94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03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8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一般商品林地</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30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19" w:type="dxa"/>
            <w:tcBorders>
              <w:top w:val="single" w:color="auto" w:sz="4" w:space="0"/>
              <w:left w:val="nil"/>
              <w:bottom w:val="single" w:color="auto" w:sz="4" w:space="0"/>
              <w:right w:val="single" w:color="auto" w:sz="4" w:space="0"/>
            </w:tcBorders>
          </w:tcPr>
          <w:p>
            <w:pPr>
              <w:widowControl/>
              <w:jc w:val="left"/>
              <w:rPr>
                <w:rFonts w:ascii="宋体" w:hAnsi="宋体" w:cs="宋体"/>
                <w:color w:val="000000"/>
                <w:kern w:val="0"/>
                <w:sz w:val="22"/>
                <w:szCs w:val="22"/>
              </w:rPr>
            </w:pPr>
          </w:p>
        </w:tc>
        <w:tc>
          <w:tcPr>
            <w:tcW w:w="905" w:type="dxa"/>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color w:val="000000"/>
                <w:kern w:val="0"/>
                <w:sz w:val="22"/>
                <w:szCs w:val="22"/>
              </w:rPr>
            </w:pPr>
          </w:p>
        </w:tc>
        <w:tc>
          <w:tcPr>
            <w:tcW w:w="94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pStyle w:val="70"/>
      </w:pPr>
    </w:p>
    <w:p>
      <w:pPr>
        <w:pStyle w:val="70"/>
      </w:pPr>
    </w:p>
    <w:p>
      <w:pPr>
        <w:pStyle w:val="70"/>
      </w:pPr>
      <w:r>
        <w:br w:type="page"/>
      </w:r>
      <w:r>
        <w:rPr>
          <w:rFonts w:hint="eastAsia"/>
        </w:rPr>
        <w:t xml:space="preserve"> </w:t>
      </w:r>
    </w:p>
    <w:p>
      <w:pPr>
        <w:pStyle w:val="242"/>
        <w:spacing w:before="156" w:after="156"/>
      </w:pPr>
      <w:r>
        <w:rPr>
          <w:rFonts w:hint="eastAsia"/>
        </w:rPr>
        <w:t>表B.6  项目使用重点生态区域林地面积统计表</w:t>
      </w:r>
    </w:p>
    <w:p>
      <w:pPr>
        <w:pStyle w:val="242"/>
        <w:spacing w:beforeLines="0" w:afterLines="0"/>
        <w:rPr>
          <w:rFonts w:ascii="宋体" w:hAnsi="宋体" w:eastAsia="宋体"/>
          <w:sz w:val="18"/>
          <w:szCs w:val="18"/>
        </w:rPr>
      </w:pPr>
      <w:r>
        <w:rPr>
          <w:rFonts w:hint="eastAsia" w:ascii="宋体" w:hAnsi="宋体" w:eastAsia="宋体"/>
          <w:sz w:val="18"/>
          <w:szCs w:val="18"/>
        </w:rPr>
        <w:t xml:space="preserve">                                                                                                                             </w:t>
      </w:r>
      <w:r>
        <w:rPr>
          <w:rFonts w:ascii="宋体" w:hAnsi="宋体" w:eastAsia="宋体"/>
          <w:sz w:val="18"/>
          <w:szCs w:val="18"/>
        </w:rPr>
        <w:t>单位：公顷</w:t>
      </w:r>
    </w:p>
    <w:tbl>
      <w:tblPr>
        <w:tblStyle w:val="44"/>
        <w:tblW w:w="142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2"/>
        <w:gridCol w:w="1491"/>
        <w:gridCol w:w="1380"/>
        <w:gridCol w:w="1477"/>
        <w:gridCol w:w="1405"/>
        <w:gridCol w:w="1474"/>
        <w:gridCol w:w="1425"/>
        <w:gridCol w:w="1474"/>
        <w:gridCol w:w="1448"/>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212" w:type="dxa"/>
            <w:vMerge w:val="restart"/>
            <w:vAlign w:val="center"/>
          </w:tcPr>
          <w:p>
            <w:pPr>
              <w:spacing w:before="156" w:after="156" w:line="400" w:lineRule="exact"/>
              <w:jc w:val="center"/>
              <w:rPr>
                <w:rFonts w:ascii="宋体" w:hAnsi="宋体"/>
                <w:kern w:val="0"/>
                <w:sz w:val="18"/>
                <w:szCs w:val="18"/>
              </w:rPr>
            </w:pPr>
            <w:r>
              <w:rPr>
                <w:rFonts w:ascii="宋体" w:hAnsi="宋体"/>
                <w:kern w:val="0"/>
                <w:sz w:val="18"/>
                <w:szCs w:val="18"/>
              </w:rPr>
              <w:t>重点生态区域</w:t>
            </w:r>
            <w:r>
              <w:rPr>
                <w:rFonts w:hint="eastAsia" w:ascii="宋体" w:hAnsi="宋体"/>
                <w:kern w:val="0"/>
                <w:sz w:val="18"/>
                <w:szCs w:val="18"/>
              </w:rPr>
              <w:t>名称</w:t>
            </w:r>
          </w:p>
        </w:tc>
        <w:tc>
          <w:tcPr>
            <w:tcW w:w="13042" w:type="dxa"/>
            <w:gridSpan w:val="9"/>
          </w:tcPr>
          <w:p>
            <w:pPr>
              <w:spacing w:before="156" w:after="156" w:line="400" w:lineRule="exact"/>
              <w:jc w:val="center"/>
              <w:rPr>
                <w:rFonts w:ascii="宋体" w:hAnsi="宋体"/>
                <w:kern w:val="0"/>
                <w:sz w:val="18"/>
                <w:szCs w:val="18"/>
              </w:rPr>
            </w:pPr>
            <w:r>
              <w:rPr>
                <w:rFonts w:hint="eastAsia" w:ascii="宋体" w:hAnsi="宋体"/>
                <w:kern w:val="0"/>
                <w:sz w:val="18"/>
                <w:szCs w:val="18"/>
              </w:rPr>
              <w:t>重点生态区域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212" w:type="dxa"/>
            <w:vMerge w:val="continue"/>
          </w:tcPr>
          <w:p>
            <w:pPr>
              <w:spacing w:before="156" w:after="156" w:line="400" w:lineRule="exact"/>
              <w:jc w:val="center"/>
              <w:rPr>
                <w:rFonts w:ascii="宋体" w:hAnsi="宋体"/>
                <w:kern w:val="0"/>
                <w:sz w:val="18"/>
                <w:szCs w:val="18"/>
              </w:rPr>
            </w:pPr>
          </w:p>
        </w:tc>
        <w:tc>
          <w:tcPr>
            <w:tcW w:w="1491" w:type="dxa"/>
            <w:vMerge w:val="restart"/>
            <w:vAlign w:val="center"/>
          </w:tcPr>
          <w:p>
            <w:pPr>
              <w:spacing w:before="156" w:after="156" w:line="400" w:lineRule="exact"/>
              <w:jc w:val="center"/>
              <w:rPr>
                <w:rFonts w:ascii="宋体" w:hAnsi="宋体"/>
                <w:kern w:val="0"/>
                <w:sz w:val="18"/>
                <w:szCs w:val="18"/>
              </w:rPr>
            </w:pPr>
            <w:r>
              <w:rPr>
                <w:rFonts w:hint="eastAsia" w:ascii="宋体" w:hAnsi="宋体"/>
                <w:kern w:val="0"/>
                <w:sz w:val="18"/>
                <w:szCs w:val="18"/>
              </w:rPr>
              <w:t>合计</w:t>
            </w:r>
          </w:p>
        </w:tc>
        <w:tc>
          <w:tcPr>
            <w:tcW w:w="2857" w:type="dxa"/>
            <w:gridSpan w:val="2"/>
          </w:tcPr>
          <w:p>
            <w:pPr>
              <w:spacing w:before="156" w:after="156" w:line="400" w:lineRule="exact"/>
              <w:jc w:val="center"/>
              <w:rPr>
                <w:rFonts w:ascii="宋体" w:hAnsi="宋体"/>
                <w:kern w:val="0"/>
                <w:sz w:val="18"/>
                <w:szCs w:val="18"/>
              </w:rPr>
            </w:pPr>
            <w:r>
              <w:rPr>
                <w:rFonts w:hint="eastAsia" w:ascii="宋体" w:hAnsi="宋体"/>
                <w:kern w:val="0"/>
                <w:sz w:val="18"/>
                <w:szCs w:val="18"/>
              </w:rPr>
              <w:t>自然保护区</w:t>
            </w:r>
          </w:p>
        </w:tc>
        <w:tc>
          <w:tcPr>
            <w:tcW w:w="2879" w:type="dxa"/>
            <w:gridSpan w:val="2"/>
          </w:tcPr>
          <w:p>
            <w:pPr>
              <w:spacing w:before="156" w:after="156" w:line="400" w:lineRule="exact"/>
              <w:jc w:val="center"/>
              <w:rPr>
                <w:rFonts w:ascii="宋体" w:hAnsi="宋体"/>
                <w:kern w:val="0"/>
                <w:sz w:val="18"/>
                <w:szCs w:val="18"/>
              </w:rPr>
            </w:pPr>
            <w:r>
              <w:rPr>
                <w:rFonts w:hint="eastAsia" w:ascii="宋体" w:hAnsi="宋体"/>
                <w:kern w:val="0"/>
                <w:sz w:val="18"/>
                <w:szCs w:val="18"/>
              </w:rPr>
              <w:t>森林公园</w:t>
            </w:r>
          </w:p>
        </w:tc>
        <w:tc>
          <w:tcPr>
            <w:tcW w:w="2899" w:type="dxa"/>
            <w:gridSpan w:val="2"/>
          </w:tcPr>
          <w:p>
            <w:pPr>
              <w:spacing w:before="156" w:after="156" w:line="400" w:lineRule="exact"/>
              <w:jc w:val="center"/>
              <w:rPr>
                <w:rFonts w:ascii="宋体" w:hAnsi="宋体"/>
                <w:kern w:val="0"/>
                <w:sz w:val="18"/>
                <w:szCs w:val="18"/>
              </w:rPr>
            </w:pPr>
            <w:r>
              <w:rPr>
                <w:rFonts w:hint="eastAsia" w:ascii="宋体" w:hAnsi="宋体"/>
                <w:kern w:val="0"/>
                <w:sz w:val="18"/>
                <w:szCs w:val="18"/>
              </w:rPr>
              <w:t>湿地公园</w:t>
            </w:r>
          </w:p>
        </w:tc>
        <w:tc>
          <w:tcPr>
            <w:tcW w:w="2916" w:type="dxa"/>
            <w:gridSpan w:val="2"/>
          </w:tcPr>
          <w:p>
            <w:pPr>
              <w:spacing w:before="156" w:after="156" w:line="400" w:lineRule="exact"/>
              <w:jc w:val="center"/>
              <w:rPr>
                <w:rFonts w:ascii="宋体" w:hAnsi="宋体"/>
                <w:kern w:val="0"/>
                <w:sz w:val="18"/>
                <w:szCs w:val="18"/>
              </w:rPr>
            </w:pPr>
            <w:r>
              <w:rPr>
                <w:rFonts w:hint="eastAsia" w:ascii="宋体" w:hAnsi="宋体"/>
                <w:kern w:val="0"/>
                <w:sz w:val="18"/>
                <w:szCs w:val="18"/>
              </w:rPr>
              <w:t>风景名胜区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12" w:type="dxa"/>
            <w:vMerge w:val="continue"/>
          </w:tcPr>
          <w:p>
            <w:pPr>
              <w:spacing w:before="156" w:after="156" w:line="400" w:lineRule="exact"/>
              <w:jc w:val="center"/>
              <w:rPr>
                <w:rFonts w:ascii="宋体" w:hAnsi="宋体"/>
                <w:kern w:val="0"/>
                <w:sz w:val="18"/>
                <w:szCs w:val="18"/>
              </w:rPr>
            </w:pPr>
          </w:p>
        </w:tc>
        <w:tc>
          <w:tcPr>
            <w:tcW w:w="1491" w:type="dxa"/>
            <w:vMerge w:val="continue"/>
          </w:tcPr>
          <w:p>
            <w:pPr>
              <w:spacing w:before="156" w:after="156" w:line="400" w:lineRule="exact"/>
              <w:jc w:val="center"/>
              <w:rPr>
                <w:rFonts w:ascii="宋体" w:hAnsi="宋体"/>
                <w:kern w:val="0"/>
                <w:sz w:val="18"/>
                <w:szCs w:val="18"/>
              </w:rPr>
            </w:pPr>
          </w:p>
        </w:tc>
        <w:tc>
          <w:tcPr>
            <w:tcW w:w="1380" w:type="dxa"/>
          </w:tcPr>
          <w:p>
            <w:pPr>
              <w:spacing w:before="156" w:after="156" w:line="400" w:lineRule="exact"/>
              <w:jc w:val="center"/>
              <w:rPr>
                <w:rFonts w:ascii="宋体" w:hAnsi="宋体"/>
                <w:kern w:val="0"/>
                <w:sz w:val="18"/>
                <w:szCs w:val="18"/>
              </w:rPr>
            </w:pPr>
            <w:r>
              <w:rPr>
                <w:rFonts w:hint="eastAsia" w:ascii="宋体" w:hAnsi="宋体"/>
                <w:kern w:val="0"/>
                <w:sz w:val="18"/>
                <w:szCs w:val="18"/>
              </w:rPr>
              <w:t>级别</w:t>
            </w:r>
          </w:p>
        </w:tc>
        <w:tc>
          <w:tcPr>
            <w:tcW w:w="1477" w:type="dxa"/>
          </w:tcPr>
          <w:p>
            <w:pPr>
              <w:spacing w:before="156" w:after="156" w:line="400" w:lineRule="exact"/>
              <w:jc w:val="center"/>
              <w:rPr>
                <w:rFonts w:ascii="宋体" w:hAnsi="宋体"/>
                <w:kern w:val="0"/>
                <w:sz w:val="18"/>
                <w:szCs w:val="18"/>
              </w:rPr>
            </w:pPr>
            <w:r>
              <w:rPr>
                <w:rFonts w:hint="eastAsia" w:ascii="宋体" w:hAnsi="宋体"/>
                <w:kern w:val="0"/>
                <w:sz w:val="18"/>
                <w:szCs w:val="18"/>
              </w:rPr>
              <w:t>面积</w:t>
            </w:r>
          </w:p>
        </w:tc>
        <w:tc>
          <w:tcPr>
            <w:tcW w:w="1405" w:type="dxa"/>
          </w:tcPr>
          <w:p>
            <w:pPr>
              <w:spacing w:before="156" w:after="156" w:line="400" w:lineRule="exact"/>
              <w:jc w:val="center"/>
              <w:rPr>
                <w:rFonts w:ascii="宋体" w:hAnsi="宋体"/>
                <w:kern w:val="0"/>
                <w:sz w:val="18"/>
                <w:szCs w:val="18"/>
              </w:rPr>
            </w:pPr>
            <w:r>
              <w:rPr>
                <w:rFonts w:hint="eastAsia" w:ascii="宋体" w:hAnsi="宋体"/>
                <w:kern w:val="0"/>
                <w:sz w:val="18"/>
                <w:szCs w:val="18"/>
              </w:rPr>
              <w:t>级别</w:t>
            </w:r>
          </w:p>
        </w:tc>
        <w:tc>
          <w:tcPr>
            <w:tcW w:w="1474" w:type="dxa"/>
          </w:tcPr>
          <w:p>
            <w:pPr>
              <w:spacing w:before="156" w:after="156" w:line="400" w:lineRule="exact"/>
              <w:jc w:val="center"/>
              <w:rPr>
                <w:rFonts w:ascii="宋体" w:hAnsi="宋体"/>
                <w:kern w:val="0"/>
                <w:sz w:val="18"/>
                <w:szCs w:val="18"/>
              </w:rPr>
            </w:pPr>
            <w:r>
              <w:rPr>
                <w:rFonts w:hint="eastAsia" w:ascii="宋体" w:hAnsi="宋体"/>
                <w:kern w:val="0"/>
                <w:sz w:val="18"/>
                <w:szCs w:val="18"/>
              </w:rPr>
              <w:t>面积</w:t>
            </w:r>
          </w:p>
        </w:tc>
        <w:tc>
          <w:tcPr>
            <w:tcW w:w="1425" w:type="dxa"/>
          </w:tcPr>
          <w:p>
            <w:pPr>
              <w:spacing w:before="156" w:after="156" w:line="400" w:lineRule="exact"/>
              <w:jc w:val="center"/>
              <w:rPr>
                <w:rFonts w:ascii="宋体" w:hAnsi="宋体"/>
                <w:kern w:val="0"/>
                <w:sz w:val="18"/>
                <w:szCs w:val="18"/>
              </w:rPr>
            </w:pPr>
            <w:r>
              <w:rPr>
                <w:rFonts w:hint="eastAsia" w:ascii="宋体" w:hAnsi="宋体"/>
                <w:kern w:val="0"/>
                <w:sz w:val="18"/>
                <w:szCs w:val="18"/>
              </w:rPr>
              <w:t>级别</w:t>
            </w:r>
          </w:p>
        </w:tc>
        <w:tc>
          <w:tcPr>
            <w:tcW w:w="1474" w:type="dxa"/>
          </w:tcPr>
          <w:p>
            <w:pPr>
              <w:spacing w:before="156" w:after="156" w:line="400" w:lineRule="exact"/>
              <w:jc w:val="center"/>
              <w:rPr>
                <w:rFonts w:ascii="宋体" w:hAnsi="宋体"/>
                <w:kern w:val="0"/>
                <w:sz w:val="18"/>
                <w:szCs w:val="18"/>
              </w:rPr>
            </w:pPr>
            <w:r>
              <w:rPr>
                <w:rFonts w:hint="eastAsia" w:ascii="宋体" w:hAnsi="宋体"/>
                <w:kern w:val="0"/>
                <w:sz w:val="18"/>
                <w:szCs w:val="18"/>
              </w:rPr>
              <w:t>面积</w:t>
            </w:r>
          </w:p>
        </w:tc>
        <w:tc>
          <w:tcPr>
            <w:tcW w:w="1448" w:type="dxa"/>
          </w:tcPr>
          <w:p>
            <w:pPr>
              <w:spacing w:before="156" w:after="156" w:line="400" w:lineRule="exact"/>
              <w:jc w:val="center"/>
              <w:rPr>
                <w:rFonts w:ascii="宋体" w:hAnsi="宋体"/>
                <w:kern w:val="0"/>
                <w:sz w:val="18"/>
                <w:szCs w:val="18"/>
              </w:rPr>
            </w:pPr>
            <w:r>
              <w:rPr>
                <w:rFonts w:hint="eastAsia" w:ascii="宋体" w:hAnsi="宋体"/>
                <w:kern w:val="0"/>
                <w:sz w:val="18"/>
                <w:szCs w:val="18"/>
              </w:rPr>
              <w:t>级别</w:t>
            </w:r>
          </w:p>
        </w:tc>
        <w:tc>
          <w:tcPr>
            <w:tcW w:w="1468" w:type="dxa"/>
          </w:tcPr>
          <w:p>
            <w:pPr>
              <w:spacing w:before="156" w:after="156" w:line="400" w:lineRule="exact"/>
              <w:jc w:val="center"/>
              <w:rPr>
                <w:rFonts w:ascii="宋体" w:hAnsi="宋体"/>
                <w:kern w:val="0"/>
                <w:sz w:val="18"/>
                <w:szCs w:val="18"/>
              </w:rPr>
            </w:pPr>
            <w:r>
              <w:rPr>
                <w:rFonts w:hint="eastAsia" w:ascii="宋体" w:hAnsi="宋体"/>
                <w:kern w:val="0"/>
                <w:sz w:val="18"/>
                <w:szCs w:val="18"/>
              </w:rPr>
              <w:t>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1212" w:type="dxa"/>
          </w:tcPr>
          <w:p>
            <w:pPr>
              <w:spacing w:before="156" w:beforeLines="50" w:after="156" w:afterLines="50" w:line="500" w:lineRule="exact"/>
              <w:jc w:val="center"/>
              <w:outlineLvl w:val="0"/>
              <w:rPr>
                <w:rFonts w:ascii="宋体" w:hAnsi="宋体"/>
                <w:kern w:val="0"/>
                <w:sz w:val="18"/>
                <w:szCs w:val="18"/>
              </w:rPr>
            </w:pPr>
          </w:p>
        </w:tc>
        <w:tc>
          <w:tcPr>
            <w:tcW w:w="1491" w:type="dxa"/>
          </w:tcPr>
          <w:p>
            <w:pPr>
              <w:spacing w:before="156" w:beforeLines="50" w:after="156" w:afterLines="50" w:line="500" w:lineRule="exact"/>
              <w:jc w:val="center"/>
              <w:outlineLvl w:val="0"/>
              <w:rPr>
                <w:rFonts w:ascii="宋体" w:hAnsi="宋体"/>
                <w:kern w:val="0"/>
                <w:sz w:val="18"/>
                <w:szCs w:val="18"/>
              </w:rPr>
            </w:pPr>
          </w:p>
        </w:tc>
        <w:tc>
          <w:tcPr>
            <w:tcW w:w="1380" w:type="dxa"/>
          </w:tcPr>
          <w:p>
            <w:pPr>
              <w:spacing w:before="156" w:beforeLines="50" w:after="156" w:afterLines="50" w:line="500" w:lineRule="exact"/>
              <w:jc w:val="center"/>
              <w:outlineLvl w:val="0"/>
              <w:rPr>
                <w:rFonts w:ascii="宋体" w:hAnsi="宋体"/>
                <w:kern w:val="0"/>
                <w:sz w:val="18"/>
                <w:szCs w:val="18"/>
              </w:rPr>
            </w:pPr>
          </w:p>
        </w:tc>
        <w:tc>
          <w:tcPr>
            <w:tcW w:w="1477" w:type="dxa"/>
          </w:tcPr>
          <w:p>
            <w:pPr>
              <w:spacing w:before="156" w:beforeLines="50" w:after="156" w:afterLines="50" w:line="500" w:lineRule="exact"/>
              <w:jc w:val="center"/>
              <w:outlineLvl w:val="0"/>
              <w:rPr>
                <w:rFonts w:ascii="宋体" w:hAnsi="宋体"/>
                <w:kern w:val="0"/>
                <w:sz w:val="18"/>
                <w:szCs w:val="18"/>
              </w:rPr>
            </w:pPr>
          </w:p>
        </w:tc>
        <w:tc>
          <w:tcPr>
            <w:tcW w:w="1405" w:type="dxa"/>
          </w:tcPr>
          <w:p>
            <w:pPr>
              <w:spacing w:before="156" w:beforeLines="50" w:after="156" w:afterLines="50" w:line="500" w:lineRule="exact"/>
              <w:jc w:val="center"/>
              <w:outlineLvl w:val="0"/>
              <w:rPr>
                <w:rFonts w:ascii="宋体" w:hAnsi="宋体"/>
                <w:kern w:val="0"/>
                <w:sz w:val="18"/>
                <w:szCs w:val="18"/>
              </w:rPr>
            </w:pPr>
          </w:p>
        </w:tc>
        <w:tc>
          <w:tcPr>
            <w:tcW w:w="1474" w:type="dxa"/>
          </w:tcPr>
          <w:p>
            <w:pPr>
              <w:spacing w:before="156" w:beforeLines="50" w:after="156" w:afterLines="50" w:line="500" w:lineRule="exact"/>
              <w:jc w:val="center"/>
              <w:outlineLvl w:val="0"/>
              <w:rPr>
                <w:rFonts w:ascii="宋体" w:hAnsi="宋体"/>
                <w:kern w:val="0"/>
                <w:sz w:val="18"/>
                <w:szCs w:val="18"/>
              </w:rPr>
            </w:pPr>
          </w:p>
        </w:tc>
        <w:tc>
          <w:tcPr>
            <w:tcW w:w="1425" w:type="dxa"/>
          </w:tcPr>
          <w:p>
            <w:pPr>
              <w:spacing w:before="156" w:beforeLines="50" w:after="156" w:afterLines="50" w:line="500" w:lineRule="exact"/>
              <w:jc w:val="center"/>
              <w:outlineLvl w:val="0"/>
              <w:rPr>
                <w:rFonts w:ascii="宋体" w:hAnsi="宋体"/>
                <w:kern w:val="0"/>
                <w:sz w:val="18"/>
                <w:szCs w:val="18"/>
              </w:rPr>
            </w:pPr>
          </w:p>
        </w:tc>
        <w:tc>
          <w:tcPr>
            <w:tcW w:w="1474" w:type="dxa"/>
          </w:tcPr>
          <w:p>
            <w:pPr>
              <w:spacing w:before="156" w:beforeLines="50" w:after="156" w:afterLines="50" w:line="500" w:lineRule="exact"/>
              <w:jc w:val="center"/>
              <w:outlineLvl w:val="0"/>
              <w:rPr>
                <w:rFonts w:ascii="宋体" w:hAnsi="宋体"/>
                <w:kern w:val="0"/>
                <w:sz w:val="18"/>
                <w:szCs w:val="18"/>
              </w:rPr>
            </w:pPr>
          </w:p>
        </w:tc>
        <w:tc>
          <w:tcPr>
            <w:tcW w:w="1448" w:type="dxa"/>
          </w:tcPr>
          <w:p>
            <w:pPr>
              <w:spacing w:before="156" w:beforeLines="50" w:after="156" w:afterLines="50" w:line="500" w:lineRule="exact"/>
              <w:jc w:val="center"/>
              <w:outlineLvl w:val="0"/>
              <w:rPr>
                <w:rFonts w:ascii="宋体" w:hAnsi="宋体"/>
                <w:kern w:val="0"/>
                <w:sz w:val="18"/>
                <w:szCs w:val="18"/>
              </w:rPr>
            </w:pPr>
          </w:p>
        </w:tc>
        <w:tc>
          <w:tcPr>
            <w:tcW w:w="1468" w:type="dxa"/>
          </w:tcPr>
          <w:p>
            <w:pPr>
              <w:spacing w:before="156" w:beforeLines="50" w:after="156" w:afterLines="50" w:line="500" w:lineRule="exact"/>
              <w:jc w:val="center"/>
              <w:outlineLvl w:val="0"/>
              <w:rPr>
                <w:rFonts w:ascii="宋体" w:hAnsi="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1212" w:type="dxa"/>
          </w:tcPr>
          <w:p>
            <w:pPr>
              <w:spacing w:before="156" w:beforeLines="50" w:after="156" w:afterLines="50" w:line="500" w:lineRule="exact"/>
              <w:jc w:val="center"/>
              <w:outlineLvl w:val="0"/>
              <w:rPr>
                <w:rFonts w:ascii="宋体" w:hAnsi="宋体"/>
                <w:kern w:val="0"/>
                <w:sz w:val="18"/>
                <w:szCs w:val="18"/>
              </w:rPr>
            </w:pPr>
          </w:p>
        </w:tc>
        <w:tc>
          <w:tcPr>
            <w:tcW w:w="1491" w:type="dxa"/>
          </w:tcPr>
          <w:p>
            <w:pPr>
              <w:spacing w:before="156" w:beforeLines="50" w:after="156" w:afterLines="50" w:line="500" w:lineRule="exact"/>
              <w:jc w:val="center"/>
              <w:outlineLvl w:val="0"/>
              <w:rPr>
                <w:rFonts w:ascii="宋体" w:hAnsi="宋体"/>
                <w:kern w:val="0"/>
                <w:sz w:val="18"/>
                <w:szCs w:val="18"/>
              </w:rPr>
            </w:pPr>
          </w:p>
        </w:tc>
        <w:tc>
          <w:tcPr>
            <w:tcW w:w="1380" w:type="dxa"/>
          </w:tcPr>
          <w:p>
            <w:pPr>
              <w:spacing w:before="156" w:beforeLines="50" w:after="156" w:afterLines="50" w:line="500" w:lineRule="exact"/>
              <w:jc w:val="center"/>
              <w:outlineLvl w:val="0"/>
              <w:rPr>
                <w:rFonts w:ascii="宋体" w:hAnsi="宋体"/>
                <w:kern w:val="0"/>
                <w:sz w:val="18"/>
                <w:szCs w:val="18"/>
              </w:rPr>
            </w:pPr>
          </w:p>
        </w:tc>
        <w:tc>
          <w:tcPr>
            <w:tcW w:w="1477" w:type="dxa"/>
          </w:tcPr>
          <w:p>
            <w:pPr>
              <w:spacing w:before="156" w:beforeLines="50" w:after="156" w:afterLines="50" w:line="500" w:lineRule="exact"/>
              <w:jc w:val="center"/>
              <w:outlineLvl w:val="0"/>
              <w:rPr>
                <w:rFonts w:ascii="宋体" w:hAnsi="宋体"/>
                <w:kern w:val="0"/>
                <w:sz w:val="18"/>
                <w:szCs w:val="18"/>
              </w:rPr>
            </w:pPr>
          </w:p>
        </w:tc>
        <w:tc>
          <w:tcPr>
            <w:tcW w:w="1405" w:type="dxa"/>
          </w:tcPr>
          <w:p>
            <w:pPr>
              <w:spacing w:before="156" w:beforeLines="50" w:after="156" w:afterLines="50" w:line="500" w:lineRule="exact"/>
              <w:jc w:val="center"/>
              <w:outlineLvl w:val="0"/>
              <w:rPr>
                <w:rFonts w:ascii="宋体" w:hAnsi="宋体"/>
                <w:kern w:val="0"/>
                <w:sz w:val="18"/>
                <w:szCs w:val="18"/>
              </w:rPr>
            </w:pPr>
          </w:p>
        </w:tc>
        <w:tc>
          <w:tcPr>
            <w:tcW w:w="1474" w:type="dxa"/>
          </w:tcPr>
          <w:p>
            <w:pPr>
              <w:spacing w:before="156" w:beforeLines="50" w:after="156" w:afterLines="50" w:line="500" w:lineRule="exact"/>
              <w:jc w:val="center"/>
              <w:outlineLvl w:val="0"/>
              <w:rPr>
                <w:rFonts w:ascii="宋体" w:hAnsi="宋体"/>
                <w:kern w:val="0"/>
                <w:sz w:val="18"/>
                <w:szCs w:val="18"/>
              </w:rPr>
            </w:pPr>
          </w:p>
        </w:tc>
        <w:tc>
          <w:tcPr>
            <w:tcW w:w="1425" w:type="dxa"/>
          </w:tcPr>
          <w:p>
            <w:pPr>
              <w:spacing w:before="156" w:beforeLines="50" w:after="156" w:afterLines="50" w:line="500" w:lineRule="exact"/>
              <w:jc w:val="center"/>
              <w:outlineLvl w:val="0"/>
              <w:rPr>
                <w:rFonts w:ascii="宋体" w:hAnsi="宋体"/>
                <w:kern w:val="0"/>
                <w:sz w:val="18"/>
                <w:szCs w:val="18"/>
              </w:rPr>
            </w:pPr>
          </w:p>
        </w:tc>
        <w:tc>
          <w:tcPr>
            <w:tcW w:w="1474" w:type="dxa"/>
          </w:tcPr>
          <w:p>
            <w:pPr>
              <w:spacing w:before="156" w:beforeLines="50" w:after="156" w:afterLines="50" w:line="500" w:lineRule="exact"/>
              <w:jc w:val="center"/>
              <w:outlineLvl w:val="0"/>
              <w:rPr>
                <w:rFonts w:ascii="宋体" w:hAnsi="宋体"/>
                <w:kern w:val="0"/>
                <w:sz w:val="18"/>
                <w:szCs w:val="18"/>
              </w:rPr>
            </w:pPr>
          </w:p>
        </w:tc>
        <w:tc>
          <w:tcPr>
            <w:tcW w:w="1448" w:type="dxa"/>
          </w:tcPr>
          <w:p>
            <w:pPr>
              <w:spacing w:before="156" w:beforeLines="50" w:after="156" w:afterLines="50" w:line="500" w:lineRule="exact"/>
              <w:jc w:val="center"/>
              <w:outlineLvl w:val="0"/>
              <w:rPr>
                <w:rFonts w:ascii="宋体" w:hAnsi="宋体"/>
                <w:kern w:val="0"/>
                <w:sz w:val="18"/>
                <w:szCs w:val="18"/>
              </w:rPr>
            </w:pPr>
          </w:p>
        </w:tc>
        <w:tc>
          <w:tcPr>
            <w:tcW w:w="1468" w:type="dxa"/>
          </w:tcPr>
          <w:p>
            <w:pPr>
              <w:spacing w:before="156" w:beforeLines="50" w:after="156" w:afterLines="50" w:line="500" w:lineRule="exact"/>
              <w:jc w:val="center"/>
              <w:outlineLvl w:val="0"/>
              <w:rPr>
                <w:rFonts w:ascii="宋体" w:hAnsi="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212" w:type="dxa"/>
          </w:tcPr>
          <w:p>
            <w:pPr>
              <w:spacing w:before="156" w:beforeLines="50" w:after="156" w:afterLines="50" w:line="500" w:lineRule="exact"/>
              <w:jc w:val="center"/>
              <w:outlineLvl w:val="0"/>
              <w:rPr>
                <w:rFonts w:ascii="宋体" w:hAnsi="宋体"/>
                <w:kern w:val="0"/>
                <w:sz w:val="18"/>
                <w:szCs w:val="18"/>
              </w:rPr>
            </w:pPr>
          </w:p>
        </w:tc>
        <w:tc>
          <w:tcPr>
            <w:tcW w:w="1491" w:type="dxa"/>
          </w:tcPr>
          <w:p>
            <w:pPr>
              <w:spacing w:before="156" w:beforeLines="50" w:after="156" w:afterLines="50" w:line="500" w:lineRule="exact"/>
              <w:jc w:val="center"/>
              <w:outlineLvl w:val="0"/>
              <w:rPr>
                <w:rFonts w:ascii="宋体" w:hAnsi="宋体"/>
                <w:kern w:val="0"/>
                <w:sz w:val="18"/>
                <w:szCs w:val="18"/>
              </w:rPr>
            </w:pPr>
          </w:p>
        </w:tc>
        <w:tc>
          <w:tcPr>
            <w:tcW w:w="1380" w:type="dxa"/>
          </w:tcPr>
          <w:p>
            <w:pPr>
              <w:spacing w:before="156" w:beforeLines="50" w:after="156" w:afterLines="50" w:line="500" w:lineRule="exact"/>
              <w:jc w:val="center"/>
              <w:outlineLvl w:val="0"/>
              <w:rPr>
                <w:rFonts w:ascii="宋体" w:hAnsi="宋体"/>
                <w:kern w:val="0"/>
                <w:sz w:val="18"/>
                <w:szCs w:val="18"/>
              </w:rPr>
            </w:pPr>
          </w:p>
        </w:tc>
        <w:tc>
          <w:tcPr>
            <w:tcW w:w="1477" w:type="dxa"/>
          </w:tcPr>
          <w:p>
            <w:pPr>
              <w:spacing w:before="156" w:beforeLines="50" w:after="156" w:afterLines="50" w:line="500" w:lineRule="exact"/>
              <w:jc w:val="center"/>
              <w:outlineLvl w:val="0"/>
              <w:rPr>
                <w:rFonts w:ascii="宋体" w:hAnsi="宋体"/>
                <w:kern w:val="0"/>
                <w:sz w:val="18"/>
                <w:szCs w:val="18"/>
              </w:rPr>
            </w:pPr>
          </w:p>
        </w:tc>
        <w:tc>
          <w:tcPr>
            <w:tcW w:w="1405" w:type="dxa"/>
          </w:tcPr>
          <w:p>
            <w:pPr>
              <w:spacing w:before="156" w:beforeLines="50" w:after="156" w:afterLines="50" w:line="500" w:lineRule="exact"/>
              <w:jc w:val="center"/>
              <w:outlineLvl w:val="0"/>
              <w:rPr>
                <w:rFonts w:ascii="宋体" w:hAnsi="宋体"/>
                <w:kern w:val="0"/>
                <w:sz w:val="18"/>
                <w:szCs w:val="18"/>
              </w:rPr>
            </w:pPr>
          </w:p>
        </w:tc>
        <w:tc>
          <w:tcPr>
            <w:tcW w:w="1474" w:type="dxa"/>
          </w:tcPr>
          <w:p>
            <w:pPr>
              <w:spacing w:before="156" w:beforeLines="50" w:after="156" w:afterLines="50" w:line="500" w:lineRule="exact"/>
              <w:jc w:val="center"/>
              <w:outlineLvl w:val="0"/>
              <w:rPr>
                <w:rFonts w:ascii="宋体" w:hAnsi="宋体"/>
                <w:kern w:val="0"/>
                <w:sz w:val="18"/>
                <w:szCs w:val="18"/>
              </w:rPr>
            </w:pPr>
          </w:p>
        </w:tc>
        <w:tc>
          <w:tcPr>
            <w:tcW w:w="1425" w:type="dxa"/>
          </w:tcPr>
          <w:p>
            <w:pPr>
              <w:spacing w:before="156" w:beforeLines="50" w:after="156" w:afterLines="50" w:line="500" w:lineRule="exact"/>
              <w:jc w:val="center"/>
              <w:outlineLvl w:val="0"/>
              <w:rPr>
                <w:rFonts w:ascii="宋体" w:hAnsi="宋体"/>
                <w:kern w:val="0"/>
                <w:sz w:val="18"/>
                <w:szCs w:val="18"/>
              </w:rPr>
            </w:pPr>
          </w:p>
        </w:tc>
        <w:tc>
          <w:tcPr>
            <w:tcW w:w="1474" w:type="dxa"/>
          </w:tcPr>
          <w:p>
            <w:pPr>
              <w:spacing w:before="156" w:beforeLines="50" w:after="156" w:afterLines="50" w:line="500" w:lineRule="exact"/>
              <w:jc w:val="center"/>
              <w:outlineLvl w:val="0"/>
              <w:rPr>
                <w:rFonts w:ascii="宋体" w:hAnsi="宋体"/>
                <w:kern w:val="0"/>
                <w:sz w:val="18"/>
                <w:szCs w:val="18"/>
              </w:rPr>
            </w:pPr>
          </w:p>
        </w:tc>
        <w:tc>
          <w:tcPr>
            <w:tcW w:w="1448" w:type="dxa"/>
          </w:tcPr>
          <w:p>
            <w:pPr>
              <w:spacing w:before="156" w:beforeLines="50" w:after="156" w:afterLines="50" w:line="500" w:lineRule="exact"/>
              <w:jc w:val="center"/>
              <w:outlineLvl w:val="0"/>
              <w:rPr>
                <w:rFonts w:ascii="宋体" w:hAnsi="宋体"/>
                <w:kern w:val="0"/>
                <w:sz w:val="18"/>
                <w:szCs w:val="18"/>
              </w:rPr>
            </w:pPr>
          </w:p>
        </w:tc>
        <w:tc>
          <w:tcPr>
            <w:tcW w:w="1468" w:type="dxa"/>
          </w:tcPr>
          <w:p>
            <w:pPr>
              <w:spacing w:before="156" w:beforeLines="50" w:after="156" w:afterLines="50" w:line="500" w:lineRule="exact"/>
              <w:jc w:val="center"/>
              <w:outlineLvl w:val="0"/>
              <w:rPr>
                <w:rFonts w:ascii="宋体" w:hAnsi="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12" w:type="dxa"/>
          </w:tcPr>
          <w:p>
            <w:pPr>
              <w:spacing w:before="156" w:beforeLines="50" w:after="156" w:afterLines="50" w:line="500" w:lineRule="exact"/>
              <w:jc w:val="center"/>
              <w:outlineLvl w:val="0"/>
              <w:rPr>
                <w:rFonts w:ascii="宋体" w:hAnsi="宋体"/>
                <w:kern w:val="0"/>
                <w:sz w:val="18"/>
                <w:szCs w:val="18"/>
              </w:rPr>
            </w:pPr>
          </w:p>
        </w:tc>
        <w:tc>
          <w:tcPr>
            <w:tcW w:w="1491" w:type="dxa"/>
          </w:tcPr>
          <w:p>
            <w:pPr>
              <w:spacing w:before="156" w:beforeLines="50" w:after="156" w:afterLines="50" w:line="500" w:lineRule="exact"/>
              <w:jc w:val="center"/>
              <w:outlineLvl w:val="0"/>
              <w:rPr>
                <w:rFonts w:ascii="宋体" w:hAnsi="宋体"/>
                <w:kern w:val="0"/>
                <w:sz w:val="18"/>
                <w:szCs w:val="18"/>
              </w:rPr>
            </w:pPr>
          </w:p>
        </w:tc>
        <w:tc>
          <w:tcPr>
            <w:tcW w:w="1380" w:type="dxa"/>
          </w:tcPr>
          <w:p>
            <w:pPr>
              <w:spacing w:before="156" w:beforeLines="50" w:after="156" w:afterLines="50" w:line="500" w:lineRule="exact"/>
              <w:jc w:val="center"/>
              <w:outlineLvl w:val="0"/>
              <w:rPr>
                <w:rFonts w:ascii="宋体" w:hAnsi="宋体"/>
                <w:kern w:val="0"/>
                <w:sz w:val="18"/>
                <w:szCs w:val="18"/>
              </w:rPr>
            </w:pPr>
          </w:p>
        </w:tc>
        <w:tc>
          <w:tcPr>
            <w:tcW w:w="1477" w:type="dxa"/>
          </w:tcPr>
          <w:p>
            <w:pPr>
              <w:spacing w:before="156" w:beforeLines="50" w:after="156" w:afterLines="50" w:line="500" w:lineRule="exact"/>
              <w:jc w:val="center"/>
              <w:outlineLvl w:val="0"/>
              <w:rPr>
                <w:rFonts w:ascii="宋体" w:hAnsi="宋体"/>
                <w:kern w:val="0"/>
                <w:sz w:val="18"/>
                <w:szCs w:val="18"/>
              </w:rPr>
            </w:pPr>
          </w:p>
        </w:tc>
        <w:tc>
          <w:tcPr>
            <w:tcW w:w="1405" w:type="dxa"/>
          </w:tcPr>
          <w:p>
            <w:pPr>
              <w:spacing w:before="156" w:beforeLines="50" w:after="156" w:afterLines="50" w:line="500" w:lineRule="exact"/>
              <w:jc w:val="center"/>
              <w:outlineLvl w:val="0"/>
              <w:rPr>
                <w:rFonts w:ascii="宋体" w:hAnsi="宋体"/>
                <w:kern w:val="0"/>
                <w:sz w:val="18"/>
                <w:szCs w:val="18"/>
              </w:rPr>
            </w:pPr>
          </w:p>
        </w:tc>
        <w:tc>
          <w:tcPr>
            <w:tcW w:w="1474" w:type="dxa"/>
          </w:tcPr>
          <w:p>
            <w:pPr>
              <w:spacing w:before="156" w:beforeLines="50" w:after="156" w:afterLines="50" w:line="500" w:lineRule="exact"/>
              <w:jc w:val="center"/>
              <w:outlineLvl w:val="0"/>
              <w:rPr>
                <w:rFonts w:ascii="宋体" w:hAnsi="宋体"/>
                <w:kern w:val="0"/>
                <w:sz w:val="18"/>
                <w:szCs w:val="18"/>
              </w:rPr>
            </w:pPr>
          </w:p>
        </w:tc>
        <w:tc>
          <w:tcPr>
            <w:tcW w:w="1425" w:type="dxa"/>
          </w:tcPr>
          <w:p>
            <w:pPr>
              <w:spacing w:before="156" w:beforeLines="50" w:after="156" w:afterLines="50" w:line="500" w:lineRule="exact"/>
              <w:jc w:val="center"/>
              <w:outlineLvl w:val="0"/>
              <w:rPr>
                <w:rFonts w:ascii="宋体" w:hAnsi="宋体"/>
                <w:kern w:val="0"/>
                <w:sz w:val="18"/>
                <w:szCs w:val="18"/>
              </w:rPr>
            </w:pPr>
          </w:p>
        </w:tc>
        <w:tc>
          <w:tcPr>
            <w:tcW w:w="1474" w:type="dxa"/>
          </w:tcPr>
          <w:p>
            <w:pPr>
              <w:spacing w:before="156" w:beforeLines="50" w:after="156" w:afterLines="50" w:line="500" w:lineRule="exact"/>
              <w:jc w:val="center"/>
              <w:outlineLvl w:val="0"/>
              <w:rPr>
                <w:rFonts w:ascii="宋体" w:hAnsi="宋体"/>
                <w:kern w:val="0"/>
                <w:sz w:val="18"/>
                <w:szCs w:val="18"/>
              </w:rPr>
            </w:pPr>
          </w:p>
        </w:tc>
        <w:tc>
          <w:tcPr>
            <w:tcW w:w="1448" w:type="dxa"/>
          </w:tcPr>
          <w:p>
            <w:pPr>
              <w:spacing w:before="156" w:beforeLines="50" w:after="156" w:afterLines="50" w:line="500" w:lineRule="exact"/>
              <w:jc w:val="center"/>
              <w:outlineLvl w:val="0"/>
              <w:rPr>
                <w:rFonts w:ascii="宋体" w:hAnsi="宋体"/>
                <w:kern w:val="0"/>
                <w:sz w:val="18"/>
                <w:szCs w:val="18"/>
              </w:rPr>
            </w:pPr>
          </w:p>
        </w:tc>
        <w:tc>
          <w:tcPr>
            <w:tcW w:w="1468" w:type="dxa"/>
          </w:tcPr>
          <w:p>
            <w:pPr>
              <w:spacing w:before="156" w:beforeLines="50" w:after="156" w:afterLines="50" w:line="500" w:lineRule="exact"/>
              <w:jc w:val="center"/>
              <w:outlineLvl w:val="0"/>
              <w:rPr>
                <w:rFonts w:ascii="宋体" w:hAnsi="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212" w:type="dxa"/>
          </w:tcPr>
          <w:p>
            <w:pPr>
              <w:spacing w:before="156" w:beforeLines="50" w:after="156" w:afterLines="50" w:line="500" w:lineRule="exact"/>
              <w:jc w:val="center"/>
              <w:outlineLvl w:val="0"/>
              <w:rPr>
                <w:rFonts w:ascii="宋体" w:hAnsi="宋体"/>
                <w:kern w:val="0"/>
                <w:sz w:val="18"/>
                <w:szCs w:val="18"/>
              </w:rPr>
            </w:pPr>
          </w:p>
        </w:tc>
        <w:tc>
          <w:tcPr>
            <w:tcW w:w="1491" w:type="dxa"/>
          </w:tcPr>
          <w:p>
            <w:pPr>
              <w:spacing w:before="156" w:beforeLines="50" w:after="156" w:afterLines="50" w:line="500" w:lineRule="exact"/>
              <w:jc w:val="center"/>
              <w:outlineLvl w:val="0"/>
              <w:rPr>
                <w:rFonts w:ascii="宋体" w:hAnsi="宋体"/>
                <w:kern w:val="0"/>
                <w:sz w:val="18"/>
                <w:szCs w:val="18"/>
              </w:rPr>
            </w:pPr>
          </w:p>
        </w:tc>
        <w:tc>
          <w:tcPr>
            <w:tcW w:w="1380" w:type="dxa"/>
          </w:tcPr>
          <w:p>
            <w:pPr>
              <w:spacing w:before="156" w:beforeLines="50" w:after="156" w:afterLines="50" w:line="500" w:lineRule="exact"/>
              <w:jc w:val="center"/>
              <w:outlineLvl w:val="0"/>
              <w:rPr>
                <w:rFonts w:ascii="宋体" w:hAnsi="宋体"/>
                <w:kern w:val="0"/>
                <w:sz w:val="18"/>
                <w:szCs w:val="18"/>
              </w:rPr>
            </w:pPr>
          </w:p>
        </w:tc>
        <w:tc>
          <w:tcPr>
            <w:tcW w:w="1477" w:type="dxa"/>
          </w:tcPr>
          <w:p>
            <w:pPr>
              <w:spacing w:before="156" w:beforeLines="50" w:after="156" w:afterLines="50" w:line="500" w:lineRule="exact"/>
              <w:jc w:val="center"/>
              <w:outlineLvl w:val="0"/>
              <w:rPr>
                <w:rFonts w:ascii="宋体" w:hAnsi="宋体"/>
                <w:kern w:val="0"/>
                <w:sz w:val="18"/>
                <w:szCs w:val="18"/>
              </w:rPr>
            </w:pPr>
          </w:p>
        </w:tc>
        <w:tc>
          <w:tcPr>
            <w:tcW w:w="1405" w:type="dxa"/>
          </w:tcPr>
          <w:p>
            <w:pPr>
              <w:spacing w:before="156" w:beforeLines="50" w:after="156" w:afterLines="50" w:line="500" w:lineRule="exact"/>
              <w:jc w:val="center"/>
              <w:outlineLvl w:val="0"/>
              <w:rPr>
                <w:rFonts w:ascii="宋体" w:hAnsi="宋体"/>
                <w:kern w:val="0"/>
                <w:sz w:val="18"/>
                <w:szCs w:val="18"/>
              </w:rPr>
            </w:pPr>
          </w:p>
        </w:tc>
        <w:tc>
          <w:tcPr>
            <w:tcW w:w="1474" w:type="dxa"/>
          </w:tcPr>
          <w:p>
            <w:pPr>
              <w:spacing w:before="156" w:beforeLines="50" w:after="156" w:afterLines="50" w:line="500" w:lineRule="exact"/>
              <w:jc w:val="center"/>
              <w:outlineLvl w:val="0"/>
              <w:rPr>
                <w:rFonts w:ascii="宋体" w:hAnsi="宋体"/>
                <w:kern w:val="0"/>
                <w:sz w:val="18"/>
                <w:szCs w:val="18"/>
              </w:rPr>
            </w:pPr>
          </w:p>
        </w:tc>
        <w:tc>
          <w:tcPr>
            <w:tcW w:w="1425" w:type="dxa"/>
          </w:tcPr>
          <w:p>
            <w:pPr>
              <w:spacing w:before="156" w:beforeLines="50" w:after="156" w:afterLines="50" w:line="500" w:lineRule="exact"/>
              <w:jc w:val="center"/>
              <w:outlineLvl w:val="0"/>
              <w:rPr>
                <w:rFonts w:ascii="宋体" w:hAnsi="宋体"/>
                <w:kern w:val="0"/>
                <w:sz w:val="18"/>
                <w:szCs w:val="18"/>
              </w:rPr>
            </w:pPr>
          </w:p>
        </w:tc>
        <w:tc>
          <w:tcPr>
            <w:tcW w:w="1474" w:type="dxa"/>
          </w:tcPr>
          <w:p>
            <w:pPr>
              <w:spacing w:before="156" w:beforeLines="50" w:after="156" w:afterLines="50" w:line="500" w:lineRule="exact"/>
              <w:jc w:val="center"/>
              <w:outlineLvl w:val="0"/>
              <w:rPr>
                <w:rFonts w:ascii="宋体" w:hAnsi="宋体"/>
                <w:kern w:val="0"/>
                <w:sz w:val="18"/>
                <w:szCs w:val="18"/>
              </w:rPr>
            </w:pPr>
          </w:p>
        </w:tc>
        <w:tc>
          <w:tcPr>
            <w:tcW w:w="1448" w:type="dxa"/>
          </w:tcPr>
          <w:p>
            <w:pPr>
              <w:spacing w:before="156" w:beforeLines="50" w:after="156" w:afterLines="50" w:line="500" w:lineRule="exact"/>
              <w:jc w:val="center"/>
              <w:outlineLvl w:val="0"/>
              <w:rPr>
                <w:rFonts w:ascii="宋体" w:hAnsi="宋体"/>
                <w:kern w:val="0"/>
                <w:sz w:val="18"/>
                <w:szCs w:val="18"/>
              </w:rPr>
            </w:pPr>
          </w:p>
        </w:tc>
        <w:tc>
          <w:tcPr>
            <w:tcW w:w="1468" w:type="dxa"/>
          </w:tcPr>
          <w:p>
            <w:pPr>
              <w:spacing w:before="156" w:beforeLines="50" w:after="156" w:afterLines="50" w:line="500" w:lineRule="exact"/>
              <w:jc w:val="center"/>
              <w:outlineLvl w:val="0"/>
              <w:rPr>
                <w:rFonts w:ascii="宋体" w:hAnsi="宋体"/>
                <w:kern w:val="0"/>
                <w:sz w:val="18"/>
                <w:szCs w:val="18"/>
              </w:rPr>
            </w:pPr>
          </w:p>
        </w:tc>
      </w:tr>
    </w:tbl>
    <w:p>
      <w:pPr>
        <w:spacing w:before="156" w:beforeLines="50" w:after="156" w:afterLines="50"/>
        <w:ind w:right="111" w:rightChars="53"/>
        <w:jc w:val="left"/>
        <w:rPr>
          <w:rFonts w:ascii="宋体" w:hAnsi="宋体"/>
          <w:sz w:val="18"/>
          <w:szCs w:val="18"/>
        </w:rPr>
      </w:pPr>
    </w:p>
    <w:p>
      <w:pPr>
        <w:spacing w:before="156" w:beforeLines="50" w:after="156" w:afterLines="50"/>
        <w:ind w:right="111" w:rightChars="53"/>
        <w:jc w:val="left"/>
        <w:rPr>
          <w:rFonts w:ascii="宋体" w:hAnsi="宋体"/>
          <w:sz w:val="18"/>
          <w:szCs w:val="18"/>
        </w:rPr>
        <w:sectPr>
          <w:pgSz w:w="16838" w:h="11906" w:orient="landscape"/>
          <w:pgMar w:top="1417" w:right="1134" w:bottom="1134" w:left="1417" w:header="1418" w:footer="1134" w:gutter="0"/>
          <w:cols w:space="720" w:num="1"/>
          <w:formProt w:val="0"/>
          <w:docGrid w:type="lines" w:linePitch="312" w:charSpace="0"/>
        </w:sectPr>
      </w:pPr>
    </w:p>
    <w:p>
      <w:pPr>
        <w:pStyle w:val="241"/>
        <w:spacing w:before="936" w:beforeLines="300" w:afterLines="0" w:line="312" w:lineRule="atLeast"/>
        <w:jc w:val="center"/>
      </w:pPr>
      <w:r>
        <w:rPr>
          <w:rFonts w:hint="eastAsia"/>
        </w:rPr>
        <w:t>附 录 C</w:t>
      </w:r>
    </w:p>
    <w:p>
      <w:pPr>
        <w:spacing w:line="312" w:lineRule="atLeast"/>
        <w:jc w:val="center"/>
        <w:rPr>
          <w:rFonts w:ascii="黑体" w:hAnsi="华文中宋" w:eastAsia="黑体"/>
          <w:szCs w:val="21"/>
        </w:rPr>
      </w:pPr>
      <w:r>
        <w:rPr>
          <w:rFonts w:hint="eastAsia" w:ascii="黑体" w:hAnsi="华文中宋" w:eastAsia="黑体"/>
          <w:szCs w:val="21"/>
        </w:rPr>
        <w:t>（规范性附录）</w:t>
      </w:r>
    </w:p>
    <w:p>
      <w:pPr>
        <w:spacing w:after="93" w:afterLines="30" w:line="312" w:lineRule="atLeast"/>
        <w:jc w:val="center"/>
        <w:rPr>
          <w:rFonts w:ascii="黑体" w:hAnsi="华文中宋" w:eastAsia="黑体"/>
          <w:szCs w:val="21"/>
        </w:rPr>
      </w:pPr>
      <w:r>
        <w:rPr>
          <w:rFonts w:hint="eastAsia" w:ascii="黑体" w:hAnsi="华文中宋" w:eastAsia="黑体"/>
          <w:szCs w:val="21"/>
        </w:rPr>
        <w:t>建设项目使用林地现状调查表</w:t>
      </w:r>
    </w:p>
    <w:tbl>
      <w:tblPr>
        <w:tblStyle w:val="44"/>
        <w:tblW w:w="14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802"/>
        <w:gridCol w:w="709"/>
        <w:gridCol w:w="684"/>
        <w:gridCol w:w="685"/>
        <w:gridCol w:w="685"/>
        <w:gridCol w:w="685"/>
        <w:gridCol w:w="685"/>
        <w:gridCol w:w="685"/>
        <w:gridCol w:w="685"/>
        <w:gridCol w:w="693"/>
        <w:gridCol w:w="677"/>
        <w:gridCol w:w="685"/>
        <w:gridCol w:w="324"/>
        <w:gridCol w:w="361"/>
        <w:gridCol w:w="685"/>
        <w:gridCol w:w="685"/>
        <w:gridCol w:w="234"/>
        <w:gridCol w:w="451"/>
        <w:gridCol w:w="685"/>
        <w:gridCol w:w="364"/>
        <w:gridCol w:w="321"/>
        <w:gridCol w:w="685"/>
        <w:gridCol w:w="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gridSpan w:val="3"/>
            <w:tcBorders>
              <w:top w:val="single" w:color="auto" w:sz="8" w:space="0"/>
              <w:left w:val="single" w:color="auto" w:sz="8" w:space="0"/>
              <w:bottom w:val="single" w:color="auto" w:sz="4" w:space="0"/>
            </w:tcBorders>
            <w:vAlign w:val="center"/>
          </w:tcPr>
          <w:p>
            <w:pPr>
              <w:spacing w:before="62" w:beforeLines="20" w:after="62" w:afterLines="20" w:line="240" w:lineRule="atLeast"/>
              <w:ind w:left="-107" w:leftChars="-51" w:right="-65" w:rightChars="-31"/>
              <w:jc w:val="center"/>
              <w:rPr>
                <w:spacing w:val="10"/>
                <w:sz w:val="18"/>
                <w:szCs w:val="18"/>
              </w:rPr>
            </w:pPr>
            <w:r>
              <w:rPr>
                <w:rFonts w:hint="eastAsia"/>
                <w:spacing w:val="10"/>
                <w:sz w:val="18"/>
                <w:szCs w:val="18"/>
              </w:rPr>
              <w:t>项目名称</w:t>
            </w:r>
          </w:p>
        </w:tc>
        <w:tc>
          <w:tcPr>
            <w:tcW w:w="5487" w:type="dxa"/>
            <w:gridSpan w:val="8"/>
            <w:tcBorders>
              <w:top w:val="single" w:color="auto" w:sz="8" w:space="0"/>
              <w:bottom w:val="single" w:color="auto" w:sz="4" w:space="0"/>
            </w:tcBorders>
          </w:tcPr>
          <w:p>
            <w:pPr>
              <w:spacing w:before="62" w:beforeLines="20" w:after="62" w:afterLines="20" w:line="240" w:lineRule="atLeast"/>
              <w:rPr>
                <w:sz w:val="18"/>
                <w:szCs w:val="18"/>
              </w:rPr>
            </w:pPr>
          </w:p>
        </w:tc>
        <w:tc>
          <w:tcPr>
            <w:tcW w:w="1686" w:type="dxa"/>
            <w:gridSpan w:val="3"/>
            <w:tcBorders>
              <w:top w:val="single" w:color="auto" w:sz="8" w:space="0"/>
              <w:bottom w:val="single" w:color="auto" w:sz="4" w:space="0"/>
            </w:tcBorders>
            <w:vAlign w:val="center"/>
          </w:tcPr>
          <w:p>
            <w:pPr>
              <w:spacing w:before="62" w:beforeLines="20" w:after="62" w:afterLines="20" w:line="240" w:lineRule="atLeast"/>
              <w:jc w:val="center"/>
              <w:rPr>
                <w:sz w:val="18"/>
                <w:szCs w:val="18"/>
              </w:rPr>
            </w:pPr>
            <w:r>
              <w:rPr>
                <w:rFonts w:hint="eastAsia"/>
                <w:sz w:val="18"/>
                <w:szCs w:val="18"/>
              </w:rPr>
              <w:t>项目类型</w:t>
            </w:r>
          </w:p>
        </w:tc>
        <w:tc>
          <w:tcPr>
            <w:tcW w:w="5156" w:type="dxa"/>
            <w:gridSpan w:val="10"/>
            <w:tcBorders>
              <w:top w:val="single" w:color="auto" w:sz="8" w:space="0"/>
              <w:bottom w:val="single" w:color="auto" w:sz="4" w:space="0"/>
              <w:right w:val="single" w:color="auto" w:sz="8" w:space="0"/>
            </w:tcBorders>
            <w:vAlign w:val="center"/>
          </w:tcPr>
          <w:p>
            <w:pPr>
              <w:spacing w:before="62" w:beforeLines="20" w:after="62" w:afterLines="20" w:line="240" w:lineRule="atLeas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gridSpan w:val="3"/>
            <w:tcBorders>
              <w:left w:val="single" w:color="auto" w:sz="8" w:space="0"/>
              <w:bottom w:val="single" w:color="auto" w:sz="4" w:space="0"/>
            </w:tcBorders>
            <w:vAlign w:val="center"/>
          </w:tcPr>
          <w:p>
            <w:pPr>
              <w:spacing w:before="62" w:beforeLines="20" w:after="62" w:afterLines="20" w:line="240" w:lineRule="atLeast"/>
              <w:ind w:left="-107" w:leftChars="-51" w:right="-65"/>
              <w:jc w:val="center"/>
              <w:rPr>
                <w:sz w:val="18"/>
                <w:szCs w:val="18"/>
              </w:rPr>
            </w:pPr>
            <w:r>
              <w:rPr>
                <w:rFonts w:hint="eastAsia"/>
                <w:sz w:val="18"/>
                <w:szCs w:val="18"/>
              </w:rPr>
              <w:t>项目批准机关</w:t>
            </w:r>
          </w:p>
        </w:tc>
        <w:tc>
          <w:tcPr>
            <w:tcW w:w="5487" w:type="dxa"/>
            <w:gridSpan w:val="8"/>
            <w:tcBorders>
              <w:bottom w:val="single" w:color="auto" w:sz="4" w:space="0"/>
              <w:right w:val="single" w:color="auto" w:sz="4" w:space="0"/>
            </w:tcBorders>
          </w:tcPr>
          <w:p>
            <w:pPr>
              <w:spacing w:before="62" w:beforeLines="20" w:after="62" w:afterLines="20" w:line="240" w:lineRule="atLeast"/>
              <w:rPr>
                <w:sz w:val="18"/>
                <w:szCs w:val="18"/>
              </w:rPr>
            </w:pPr>
          </w:p>
        </w:tc>
        <w:tc>
          <w:tcPr>
            <w:tcW w:w="1686" w:type="dxa"/>
            <w:gridSpan w:val="3"/>
            <w:tcBorders>
              <w:bottom w:val="single" w:color="auto" w:sz="4" w:space="0"/>
              <w:right w:val="single" w:color="auto" w:sz="4" w:space="0"/>
            </w:tcBorders>
            <w:vAlign w:val="center"/>
          </w:tcPr>
          <w:p>
            <w:pPr>
              <w:spacing w:before="62" w:beforeLines="20" w:after="62" w:afterLines="20" w:line="240" w:lineRule="atLeast"/>
              <w:jc w:val="center"/>
              <w:rPr>
                <w:sz w:val="18"/>
                <w:szCs w:val="18"/>
              </w:rPr>
            </w:pPr>
            <w:r>
              <w:rPr>
                <w:rFonts w:hint="eastAsia"/>
                <w:sz w:val="18"/>
                <w:szCs w:val="18"/>
              </w:rPr>
              <w:t>批准文号</w:t>
            </w:r>
          </w:p>
        </w:tc>
        <w:tc>
          <w:tcPr>
            <w:tcW w:w="1965" w:type="dxa"/>
            <w:gridSpan w:val="4"/>
            <w:tcBorders>
              <w:bottom w:val="single" w:color="auto" w:sz="4" w:space="0"/>
              <w:right w:val="single" w:color="auto" w:sz="8" w:space="0"/>
            </w:tcBorders>
            <w:vAlign w:val="center"/>
          </w:tcPr>
          <w:p>
            <w:pPr>
              <w:spacing w:before="62" w:beforeLines="20" w:after="62" w:afterLines="20" w:line="240" w:lineRule="atLeast"/>
              <w:jc w:val="right"/>
              <w:rPr>
                <w:sz w:val="18"/>
                <w:szCs w:val="18"/>
              </w:rPr>
            </w:pPr>
          </w:p>
        </w:tc>
        <w:tc>
          <w:tcPr>
            <w:tcW w:w="1500" w:type="dxa"/>
            <w:gridSpan w:val="3"/>
            <w:tcBorders>
              <w:bottom w:val="single" w:color="auto" w:sz="4" w:space="0"/>
              <w:right w:val="single" w:color="auto" w:sz="8" w:space="0"/>
            </w:tcBorders>
            <w:vAlign w:val="center"/>
          </w:tcPr>
          <w:p>
            <w:pPr>
              <w:spacing w:before="62" w:beforeLines="20" w:after="62" w:afterLines="20" w:line="240" w:lineRule="atLeast"/>
              <w:ind w:left="-107" w:leftChars="-51" w:right="-65" w:rightChars="-31"/>
              <w:jc w:val="center"/>
              <w:rPr>
                <w:sz w:val="18"/>
                <w:szCs w:val="18"/>
              </w:rPr>
            </w:pPr>
            <w:r>
              <w:rPr>
                <w:rFonts w:hint="eastAsia"/>
                <w:spacing w:val="60"/>
                <w:sz w:val="18"/>
                <w:szCs w:val="18"/>
              </w:rPr>
              <w:t>批准时间</w:t>
            </w:r>
          </w:p>
        </w:tc>
        <w:tc>
          <w:tcPr>
            <w:tcW w:w="1691" w:type="dxa"/>
            <w:gridSpan w:val="3"/>
            <w:tcBorders>
              <w:bottom w:val="single" w:color="auto" w:sz="4" w:space="0"/>
              <w:right w:val="single" w:color="auto" w:sz="8" w:space="0"/>
            </w:tcBorders>
            <w:vAlign w:val="center"/>
          </w:tcPr>
          <w:p>
            <w:pPr>
              <w:spacing w:before="62" w:beforeLines="20" w:after="62" w:afterLines="20" w:line="240" w:lineRule="atLeast"/>
              <w:jc w:val="righ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0" w:type="dxa"/>
            <w:vMerge w:val="restart"/>
            <w:tcBorders>
              <w:left w:val="single" w:color="auto" w:sz="4" w:space="0"/>
            </w:tcBorders>
            <w:vAlign w:val="center"/>
          </w:tcPr>
          <w:p>
            <w:pPr>
              <w:spacing w:before="62" w:beforeLines="20" w:after="62" w:afterLines="20" w:line="240" w:lineRule="atLeast"/>
              <w:rPr>
                <w:sz w:val="18"/>
                <w:szCs w:val="18"/>
              </w:rPr>
            </w:pPr>
            <w:r>
              <w:rPr>
                <w:rFonts w:hint="eastAsia"/>
                <w:sz w:val="18"/>
                <w:szCs w:val="18"/>
              </w:rPr>
              <w:t>林地现状</w:t>
            </w:r>
          </w:p>
        </w:tc>
        <w:tc>
          <w:tcPr>
            <w:tcW w:w="1511" w:type="dxa"/>
            <w:gridSpan w:val="2"/>
            <w:vMerge w:val="restart"/>
            <w:tcBorders>
              <w:tl2br w:val="single" w:color="auto" w:sz="4" w:space="0"/>
            </w:tcBorders>
            <w:vAlign w:val="center"/>
          </w:tcPr>
          <w:p>
            <w:pPr>
              <w:adjustRightInd w:val="0"/>
              <w:snapToGrid w:val="0"/>
              <w:spacing w:before="62" w:beforeLines="20" w:after="62" w:afterLines="20" w:line="240" w:lineRule="atLeast"/>
              <w:ind w:firstLine="630" w:firstLineChars="350"/>
              <w:rPr>
                <w:sz w:val="18"/>
                <w:szCs w:val="18"/>
              </w:rPr>
            </w:pPr>
            <w:r>
              <w:rPr>
                <w:rFonts w:hint="eastAsia"/>
                <w:sz w:val="18"/>
                <w:szCs w:val="18"/>
              </w:rPr>
              <w:t>林地</w:t>
            </w:r>
          </w:p>
          <w:p>
            <w:pPr>
              <w:adjustRightInd w:val="0"/>
              <w:snapToGrid w:val="0"/>
              <w:spacing w:before="62" w:beforeLines="20" w:after="62" w:afterLines="20" w:line="240" w:lineRule="atLeast"/>
              <w:rPr>
                <w:sz w:val="18"/>
                <w:szCs w:val="18"/>
              </w:rPr>
            </w:pPr>
          </w:p>
          <w:p>
            <w:pPr>
              <w:adjustRightInd w:val="0"/>
              <w:snapToGrid w:val="0"/>
              <w:spacing w:before="62" w:beforeLines="20" w:after="62" w:afterLines="20" w:line="240" w:lineRule="atLeast"/>
              <w:rPr>
                <w:sz w:val="18"/>
                <w:szCs w:val="18"/>
              </w:rPr>
            </w:pPr>
            <w:r>
              <w:rPr>
                <w:rFonts w:hint="eastAsia"/>
                <w:sz w:val="18"/>
                <w:szCs w:val="18"/>
              </w:rPr>
              <w:t>权属</w:t>
            </w:r>
          </w:p>
        </w:tc>
        <w:tc>
          <w:tcPr>
            <w:tcW w:w="5487" w:type="dxa"/>
            <w:gridSpan w:val="8"/>
          </w:tcPr>
          <w:p>
            <w:pPr>
              <w:spacing w:before="62" w:beforeLines="20" w:after="62" w:afterLines="20" w:line="240" w:lineRule="atLeast"/>
              <w:ind w:left="-107" w:leftChars="-51" w:right="-132" w:rightChars="-63"/>
              <w:jc w:val="center"/>
              <w:rPr>
                <w:sz w:val="18"/>
                <w:szCs w:val="18"/>
              </w:rPr>
            </w:pPr>
            <w:r>
              <w:rPr>
                <w:rFonts w:hint="eastAsia"/>
                <w:sz w:val="18"/>
                <w:szCs w:val="18"/>
              </w:rPr>
              <w:t>按建设项目使用林地类型</w:t>
            </w:r>
          </w:p>
        </w:tc>
        <w:tc>
          <w:tcPr>
            <w:tcW w:w="6842" w:type="dxa"/>
            <w:gridSpan w:val="13"/>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r>
              <w:rPr>
                <w:rFonts w:hint="eastAsia"/>
                <w:sz w:val="18"/>
                <w:szCs w:val="18"/>
              </w:rPr>
              <w:t>按现状地类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0" w:type="dxa"/>
            <w:vMerge w:val="continue"/>
            <w:tcBorders>
              <w:left w:val="single" w:color="auto" w:sz="4" w:space="0"/>
            </w:tcBorders>
            <w:vAlign w:val="center"/>
          </w:tcPr>
          <w:p>
            <w:pPr>
              <w:spacing w:before="62" w:beforeLines="20" w:after="62" w:afterLines="20" w:line="240" w:lineRule="atLeast"/>
              <w:rPr>
                <w:sz w:val="18"/>
                <w:szCs w:val="18"/>
              </w:rPr>
            </w:pPr>
          </w:p>
        </w:tc>
        <w:tc>
          <w:tcPr>
            <w:tcW w:w="1511" w:type="dxa"/>
            <w:gridSpan w:val="2"/>
            <w:vMerge w:val="continue"/>
            <w:tcBorders>
              <w:tl2br w:val="single" w:color="auto" w:sz="4" w:space="0"/>
            </w:tcBorders>
            <w:vAlign w:val="center"/>
          </w:tcPr>
          <w:p>
            <w:pPr>
              <w:adjustRightInd w:val="0"/>
              <w:snapToGrid w:val="0"/>
              <w:spacing w:before="62" w:beforeLines="20" w:after="62" w:afterLines="20" w:line="240" w:lineRule="atLeast"/>
              <w:rPr>
                <w:sz w:val="18"/>
                <w:szCs w:val="18"/>
              </w:rPr>
            </w:pPr>
          </w:p>
        </w:tc>
        <w:tc>
          <w:tcPr>
            <w:tcW w:w="684" w:type="dxa"/>
            <w:vAlign w:val="center"/>
          </w:tcPr>
          <w:p>
            <w:pPr>
              <w:spacing w:line="240" w:lineRule="atLeast"/>
              <w:ind w:left="-149" w:leftChars="-71" w:right="-153" w:rightChars="-73"/>
              <w:jc w:val="center"/>
              <w:rPr>
                <w:sz w:val="18"/>
                <w:szCs w:val="18"/>
              </w:rPr>
            </w:pPr>
            <w:r>
              <w:rPr>
                <w:rFonts w:hint="eastAsia"/>
                <w:sz w:val="18"/>
                <w:szCs w:val="18"/>
              </w:rPr>
              <w:t>总计</w:t>
            </w:r>
          </w:p>
        </w:tc>
        <w:tc>
          <w:tcPr>
            <w:tcW w:w="685" w:type="dxa"/>
            <w:vAlign w:val="center"/>
          </w:tcPr>
          <w:p>
            <w:pPr>
              <w:spacing w:line="240" w:lineRule="atLeast"/>
              <w:ind w:left="-59" w:leftChars="-28" w:right="-86" w:rightChars="-41"/>
              <w:jc w:val="center"/>
              <w:rPr>
                <w:sz w:val="18"/>
                <w:szCs w:val="18"/>
              </w:rPr>
            </w:pPr>
            <w:r>
              <w:rPr>
                <w:rFonts w:hint="eastAsia"/>
                <w:sz w:val="18"/>
                <w:szCs w:val="18"/>
              </w:rPr>
              <w:t>防护</w:t>
            </w:r>
          </w:p>
          <w:p>
            <w:pPr>
              <w:spacing w:line="240" w:lineRule="atLeast"/>
              <w:ind w:left="-59" w:leftChars="-28" w:right="-86" w:rightChars="-41"/>
              <w:jc w:val="center"/>
              <w:rPr>
                <w:sz w:val="18"/>
                <w:szCs w:val="18"/>
              </w:rPr>
            </w:pPr>
            <w:r>
              <w:rPr>
                <w:rFonts w:hint="eastAsia"/>
                <w:sz w:val="18"/>
                <w:szCs w:val="18"/>
              </w:rPr>
              <w:t>林地</w:t>
            </w:r>
          </w:p>
        </w:tc>
        <w:tc>
          <w:tcPr>
            <w:tcW w:w="685" w:type="dxa"/>
            <w:vAlign w:val="center"/>
          </w:tcPr>
          <w:p>
            <w:pPr>
              <w:spacing w:line="240" w:lineRule="atLeast"/>
              <w:ind w:left="-126" w:leftChars="-60" w:right="-178" w:rightChars="-85"/>
              <w:jc w:val="center"/>
              <w:rPr>
                <w:sz w:val="18"/>
                <w:szCs w:val="18"/>
              </w:rPr>
            </w:pPr>
            <w:r>
              <w:rPr>
                <w:rFonts w:hint="eastAsia"/>
                <w:sz w:val="18"/>
                <w:szCs w:val="18"/>
              </w:rPr>
              <w:t>用材</w:t>
            </w:r>
          </w:p>
          <w:p>
            <w:pPr>
              <w:spacing w:line="240" w:lineRule="atLeast"/>
              <w:ind w:left="-126" w:leftChars="-60" w:right="-178" w:rightChars="-85"/>
              <w:jc w:val="center"/>
              <w:rPr>
                <w:sz w:val="18"/>
                <w:szCs w:val="18"/>
              </w:rPr>
            </w:pPr>
            <w:r>
              <w:rPr>
                <w:rFonts w:hint="eastAsia"/>
                <w:sz w:val="18"/>
                <w:szCs w:val="18"/>
              </w:rPr>
              <w:t>林地</w:t>
            </w:r>
          </w:p>
        </w:tc>
        <w:tc>
          <w:tcPr>
            <w:tcW w:w="685" w:type="dxa"/>
            <w:vAlign w:val="center"/>
          </w:tcPr>
          <w:p>
            <w:pPr>
              <w:spacing w:line="240" w:lineRule="atLeast"/>
              <w:ind w:left="-107" w:leftChars="-51" w:right="-109" w:rightChars="-52"/>
              <w:jc w:val="center"/>
              <w:rPr>
                <w:sz w:val="18"/>
                <w:szCs w:val="18"/>
              </w:rPr>
            </w:pPr>
            <w:r>
              <w:rPr>
                <w:rFonts w:hint="eastAsia"/>
                <w:sz w:val="18"/>
                <w:szCs w:val="18"/>
              </w:rPr>
              <w:t>特用</w:t>
            </w:r>
          </w:p>
          <w:p>
            <w:pPr>
              <w:spacing w:line="240" w:lineRule="atLeast"/>
              <w:ind w:left="-107" w:leftChars="-51" w:right="-109" w:rightChars="-52"/>
              <w:jc w:val="center"/>
              <w:rPr>
                <w:sz w:val="18"/>
                <w:szCs w:val="18"/>
              </w:rPr>
            </w:pPr>
            <w:r>
              <w:rPr>
                <w:rFonts w:hint="eastAsia"/>
                <w:sz w:val="18"/>
                <w:szCs w:val="18"/>
              </w:rPr>
              <w:t>林地</w:t>
            </w:r>
          </w:p>
        </w:tc>
        <w:tc>
          <w:tcPr>
            <w:tcW w:w="685" w:type="dxa"/>
            <w:vAlign w:val="center"/>
          </w:tcPr>
          <w:p>
            <w:pPr>
              <w:spacing w:line="240" w:lineRule="atLeast"/>
              <w:ind w:left="-105" w:leftChars="-50" w:right="-107" w:rightChars="-51"/>
              <w:jc w:val="center"/>
              <w:rPr>
                <w:sz w:val="18"/>
                <w:szCs w:val="18"/>
              </w:rPr>
            </w:pPr>
            <w:r>
              <w:rPr>
                <w:rFonts w:hint="eastAsia"/>
                <w:sz w:val="18"/>
                <w:szCs w:val="18"/>
              </w:rPr>
              <w:t>经济</w:t>
            </w:r>
          </w:p>
          <w:p>
            <w:pPr>
              <w:spacing w:line="240" w:lineRule="atLeast"/>
              <w:ind w:left="-105" w:leftChars="-50" w:right="-107" w:rightChars="-51"/>
              <w:jc w:val="center"/>
              <w:rPr>
                <w:sz w:val="18"/>
                <w:szCs w:val="18"/>
              </w:rPr>
            </w:pPr>
            <w:r>
              <w:rPr>
                <w:rFonts w:hint="eastAsia"/>
                <w:sz w:val="18"/>
                <w:szCs w:val="18"/>
              </w:rPr>
              <w:t>林地</w:t>
            </w:r>
          </w:p>
        </w:tc>
        <w:tc>
          <w:tcPr>
            <w:tcW w:w="685" w:type="dxa"/>
            <w:vAlign w:val="center"/>
          </w:tcPr>
          <w:p>
            <w:pPr>
              <w:spacing w:line="240" w:lineRule="atLeast"/>
              <w:ind w:left="-107" w:leftChars="-51" w:right="-132" w:rightChars="-63"/>
              <w:jc w:val="center"/>
              <w:rPr>
                <w:sz w:val="18"/>
                <w:szCs w:val="18"/>
              </w:rPr>
            </w:pPr>
            <w:r>
              <w:rPr>
                <w:rFonts w:hint="eastAsia"/>
                <w:sz w:val="18"/>
                <w:szCs w:val="18"/>
              </w:rPr>
              <w:t>薪炭</w:t>
            </w:r>
          </w:p>
          <w:p>
            <w:pPr>
              <w:spacing w:line="240" w:lineRule="atLeast"/>
              <w:ind w:left="-107" w:leftChars="-51" w:right="-132" w:rightChars="-63"/>
              <w:jc w:val="center"/>
              <w:rPr>
                <w:sz w:val="18"/>
                <w:szCs w:val="18"/>
              </w:rPr>
            </w:pPr>
            <w:r>
              <w:rPr>
                <w:rFonts w:hint="eastAsia"/>
                <w:sz w:val="18"/>
                <w:szCs w:val="18"/>
              </w:rPr>
              <w:t>林地</w:t>
            </w:r>
          </w:p>
        </w:tc>
        <w:tc>
          <w:tcPr>
            <w:tcW w:w="685" w:type="dxa"/>
            <w:vAlign w:val="center"/>
          </w:tcPr>
          <w:p>
            <w:pPr>
              <w:adjustRightInd w:val="0"/>
              <w:snapToGrid w:val="0"/>
              <w:spacing w:line="240" w:lineRule="atLeast"/>
              <w:ind w:left="-151" w:leftChars="-72" w:right="-153" w:rightChars="-73"/>
              <w:jc w:val="center"/>
              <w:rPr>
                <w:sz w:val="18"/>
                <w:szCs w:val="18"/>
              </w:rPr>
            </w:pPr>
            <w:r>
              <w:rPr>
                <w:rFonts w:hint="eastAsia"/>
                <w:sz w:val="18"/>
                <w:szCs w:val="18"/>
              </w:rPr>
              <w:t>苗圃地</w:t>
            </w:r>
          </w:p>
        </w:tc>
        <w:tc>
          <w:tcPr>
            <w:tcW w:w="693" w:type="dxa"/>
            <w:vAlign w:val="center"/>
          </w:tcPr>
          <w:p>
            <w:pPr>
              <w:spacing w:line="240" w:lineRule="atLeast"/>
              <w:ind w:left="-107" w:leftChars="-51" w:right="-132" w:rightChars="-63"/>
              <w:jc w:val="center"/>
              <w:rPr>
                <w:sz w:val="18"/>
                <w:szCs w:val="18"/>
              </w:rPr>
            </w:pPr>
            <w:r>
              <w:rPr>
                <w:rFonts w:hint="eastAsia"/>
                <w:sz w:val="18"/>
                <w:szCs w:val="18"/>
              </w:rPr>
              <w:t>其他林地</w:t>
            </w:r>
          </w:p>
        </w:tc>
        <w:tc>
          <w:tcPr>
            <w:tcW w:w="677" w:type="dxa"/>
            <w:vAlign w:val="center"/>
          </w:tcPr>
          <w:p>
            <w:pPr>
              <w:spacing w:line="240" w:lineRule="atLeast"/>
              <w:ind w:left="-82" w:leftChars="-39" w:right="-63" w:rightChars="-30"/>
              <w:jc w:val="center"/>
              <w:rPr>
                <w:rFonts w:ascii="宋体" w:hAnsi="宋体"/>
                <w:kern w:val="0"/>
                <w:sz w:val="18"/>
                <w:szCs w:val="18"/>
              </w:rPr>
            </w:pPr>
            <w:r>
              <w:rPr>
                <w:rFonts w:hint="eastAsia" w:ascii="宋体" w:hAnsi="宋体"/>
                <w:kern w:val="0"/>
                <w:sz w:val="18"/>
                <w:szCs w:val="18"/>
              </w:rPr>
              <w:t>乔木</w:t>
            </w:r>
          </w:p>
          <w:p>
            <w:pPr>
              <w:spacing w:line="240" w:lineRule="atLeast"/>
              <w:ind w:left="-82" w:leftChars="-39" w:right="-63" w:rightChars="-30"/>
              <w:jc w:val="center"/>
              <w:rPr>
                <w:sz w:val="18"/>
                <w:szCs w:val="18"/>
              </w:rPr>
            </w:pPr>
            <w:r>
              <w:rPr>
                <w:rFonts w:hint="eastAsia" w:ascii="宋体" w:hAnsi="宋体"/>
                <w:kern w:val="0"/>
                <w:sz w:val="18"/>
                <w:szCs w:val="18"/>
              </w:rPr>
              <w:t>林地</w:t>
            </w:r>
          </w:p>
        </w:tc>
        <w:tc>
          <w:tcPr>
            <w:tcW w:w="685" w:type="dxa"/>
            <w:vAlign w:val="center"/>
          </w:tcPr>
          <w:p>
            <w:pPr>
              <w:adjustRightInd w:val="0"/>
              <w:snapToGrid w:val="0"/>
              <w:spacing w:line="240" w:lineRule="atLeast"/>
              <w:ind w:left="-151" w:leftChars="-72" w:right="-153" w:rightChars="-73"/>
              <w:jc w:val="center"/>
              <w:rPr>
                <w:sz w:val="18"/>
                <w:szCs w:val="18"/>
              </w:rPr>
            </w:pPr>
            <w:r>
              <w:rPr>
                <w:rFonts w:hint="eastAsia" w:ascii="宋体" w:hAnsi="宋体"/>
                <w:kern w:val="0"/>
                <w:sz w:val="18"/>
                <w:szCs w:val="18"/>
              </w:rPr>
              <w:t>竹林地</w:t>
            </w:r>
          </w:p>
        </w:tc>
        <w:tc>
          <w:tcPr>
            <w:tcW w:w="685" w:type="dxa"/>
            <w:gridSpan w:val="2"/>
            <w:vAlign w:val="center"/>
          </w:tcPr>
          <w:p>
            <w:pPr>
              <w:adjustRightInd w:val="0"/>
              <w:snapToGrid w:val="0"/>
              <w:spacing w:line="240" w:lineRule="atLeast"/>
              <w:ind w:left="-151" w:leftChars="-72" w:right="-153" w:rightChars="-73"/>
              <w:jc w:val="center"/>
              <w:rPr>
                <w:sz w:val="18"/>
                <w:szCs w:val="18"/>
              </w:rPr>
            </w:pPr>
            <w:r>
              <w:rPr>
                <w:rFonts w:hint="eastAsia"/>
                <w:sz w:val="18"/>
                <w:szCs w:val="18"/>
              </w:rPr>
              <w:t>特殊</w:t>
            </w:r>
          </w:p>
          <w:p>
            <w:pPr>
              <w:adjustRightInd w:val="0"/>
              <w:snapToGrid w:val="0"/>
              <w:spacing w:line="240" w:lineRule="atLeast"/>
              <w:ind w:left="-151" w:leftChars="-72" w:right="-153" w:rightChars="-73"/>
              <w:jc w:val="center"/>
              <w:rPr>
                <w:rFonts w:ascii="宋体" w:hAnsi="宋体"/>
                <w:kern w:val="0"/>
                <w:sz w:val="18"/>
                <w:szCs w:val="18"/>
              </w:rPr>
            </w:pPr>
            <w:r>
              <w:rPr>
                <w:rFonts w:hint="eastAsia" w:ascii="宋体" w:hAnsi="宋体"/>
                <w:kern w:val="0"/>
                <w:sz w:val="18"/>
                <w:szCs w:val="18"/>
              </w:rPr>
              <w:t>灌木</w:t>
            </w:r>
          </w:p>
          <w:p>
            <w:pPr>
              <w:adjustRightInd w:val="0"/>
              <w:snapToGrid w:val="0"/>
              <w:spacing w:line="240" w:lineRule="atLeast"/>
              <w:ind w:left="-151" w:leftChars="-72" w:right="-153" w:rightChars="-73"/>
              <w:jc w:val="center"/>
              <w:rPr>
                <w:sz w:val="18"/>
                <w:szCs w:val="18"/>
              </w:rPr>
            </w:pPr>
            <w:r>
              <w:rPr>
                <w:rFonts w:hint="eastAsia" w:ascii="宋体" w:hAnsi="宋体"/>
                <w:kern w:val="0"/>
                <w:sz w:val="18"/>
                <w:szCs w:val="18"/>
              </w:rPr>
              <w:t>林地</w:t>
            </w:r>
          </w:p>
        </w:tc>
        <w:tc>
          <w:tcPr>
            <w:tcW w:w="685" w:type="dxa"/>
            <w:vAlign w:val="center"/>
          </w:tcPr>
          <w:p>
            <w:pPr>
              <w:adjustRightInd w:val="0"/>
              <w:snapToGrid w:val="0"/>
              <w:spacing w:line="240" w:lineRule="atLeast"/>
              <w:ind w:left="-151" w:leftChars="-72" w:right="-153" w:rightChars="-73"/>
              <w:jc w:val="center"/>
              <w:rPr>
                <w:rFonts w:ascii="宋体" w:hAnsi="宋体"/>
                <w:kern w:val="0"/>
                <w:sz w:val="18"/>
                <w:szCs w:val="18"/>
              </w:rPr>
            </w:pPr>
            <w:r>
              <w:rPr>
                <w:rFonts w:hint="eastAsia" w:ascii="宋体" w:hAnsi="宋体"/>
                <w:kern w:val="0"/>
                <w:sz w:val="18"/>
                <w:szCs w:val="18"/>
              </w:rPr>
              <w:t>一般</w:t>
            </w:r>
          </w:p>
          <w:p>
            <w:pPr>
              <w:adjustRightInd w:val="0"/>
              <w:snapToGrid w:val="0"/>
              <w:spacing w:line="240" w:lineRule="atLeast"/>
              <w:ind w:left="-151" w:leftChars="-72" w:right="-153" w:rightChars="-73"/>
              <w:jc w:val="center"/>
              <w:rPr>
                <w:rFonts w:ascii="宋体" w:hAnsi="宋体"/>
                <w:kern w:val="0"/>
                <w:sz w:val="18"/>
                <w:szCs w:val="18"/>
              </w:rPr>
            </w:pPr>
            <w:r>
              <w:rPr>
                <w:rFonts w:hint="eastAsia" w:ascii="宋体" w:hAnsi="宋体"/>
                <w:kern w:val="0"/>
                <w:sz w:val="18"/>
                <w:szCs w:val="18"/>
              </w:rPr>
              <w:t>灌木</w:t>
            </w:r>
          </w:p>
          <w:p>
            <w:pPr>
              <w:spacing w:line="240" w:lineRule="atLeast"/>
              <w:ind w:left="-128" w:leftChars="-61" w:right="-176" w:rightChars="-84"/>
              <w:jc w:val="center"/>
              <w:rPr>
                <w:sz w:val="18"/>
                <w:szCs w:val="18"/>
              </w:rPr>
            </w:pPr>
            <w:r>
              <w:rPr>
                <w:rFonts w:hint="eastAsia" w:ascii="宋体" w:hAnsi="宋体"/>
                <w:kern w:val="0"/>
                <w:sz w:val="18"/>
                <w:szCs w:val="18"/>
              </w:rPr>
              <w:t>林地</w:t>
            </w:r>
          </w:p>
        </w:tc>
        <w:tc>
          <w:tcPr>
            <w:tcW w:w="685" w:type="dxa"/>
            <w:vAlign w:val="center"/>
          </w:tcPr>
          <w:p>
            <w:pPr>
              <w:spacing w:line="240" w:lineRule="atLeast"/>
              <w:ind w:left="-128" w:leftChars="-61" w:right="-176" w:rightChars="-84"/>
              <w:jc w:val="center"/>
              <w:rPr>
                <w:sz w:val="18"/>
                <w:szCs w:val="18"/>
              </w:rPr>
            </w:pPr>
            <w:r>
              <w:rPr>
                <w:rFonts w:hint="eastAsia" w:ascii="宋体" w:hAnsi="宋体"/>
                <w:kern w:val="0"/>
                <w:sz w:val="18"/>
                <w:szCs w:val="18"/>
              </w:rPr>
              <w:t>疏林地</w:t>
            </w:r>
          </w:p>
        </w:tc>
        <w:tc>
          <w:tcPr>
            <w:tcW w:w="685" w:type="dxa"/>
            <w:gridSpan w:val="2"/>
            <w:tcBorders>
              <w:right w:val="single" w:color="auto" w:sz="8" w:space="0"/>
            </w:tcBorders>
            <w:vAlign w:val="center"/>
          </w:tcPr>
          <w:p>
            <w:pPr>
              <w:spacing w:line="240" w:lineRule="atLeast"/>
              <w:ind w:left="-107" w:leftChars="-51" w:right="-107" w:rightChars="-51"/>
              <w:jc w:val="center"/>
              <w:rPr>
                <w:sz w:val="18"/>
                <w:szCs w:val="18"/>
              </w:rPr>
            </w:pPr>
            <w:r>
              <w:rPr>
                <w:rFonts w:hint="eastAsia" w:ascii="宋体" w:hAnsi="宋体"/>
                <w:kern w:val="0"/>
                <w:sz w:val="18"/>
                <w:szCs w:val="18"/>
              </w:rPr>
              <w:t>未成林造林地</w:t>
            </w:r>
          </w:p>
        </w:tc>
        <w:tc>
          <w:tcPr>
            <w:tcW w:w="685" w:type="dxa"/>
            <w:tcBorders>
              <w:right w:val="single" w:color="auto" w:sz="8" w:space="0"/>
            </w:tcBorders>
            <w:vAlign w:val="center"/>
          </w:tcPr>
          <w:p>
            <w:pPr>
              <w:adjustRightInd w:val="0"/>
              <w:snapToGrid w:val="0"/>
              <w:spacing w:line="240" w:lineRule="atLeast"/>
              <w:ind w:left="-151" w:leftChars="-72" w:right="-153" w:rightChars="-73"/>
              <w:jc w:val="center"/>
              <w:rPr>
                <w:sz w:val="18"/>
                <w:szCs w:val="18"/>
              </w:rPr>
            </w:pPr>
            <w:r>
              <w:rPr>
                <w:rFonts w:hint="eastAsia"/>
                <w:sz w:val="18"/>
                <w:szCs w:val="18"/>
              </w:rPr>
              <w:t>苗圃地</w:t>
            </w:r>
          </w:p>
        </w:tc>
        <w:tc>
          <w:tcPr>
            <w:tcW w:w="685" w:type="dxa"/>
            <w:gridSpan w:val="2"/>
            <w:tcBorders>
              <w:right w:val="single" w:color="auto" w:sz="8" w:space="0"/>
            </w:tcBorders>
            <w:vAlign w:val="center"/>
          </w:tcPr>
          <w:p>
            <w:pPr>
              <w:spacing w:line="240" w:lineRule="atLeast"/>
              <w:ind w:left="-61" w:leftChars="-29" w:right="-84" w:rightChars="-40"/>
              <w:jc w:val="center"/>
              <w:rPr>
                <w:sz w:val="18"/>
                <w:szCs w:val="18"/>
              </w:rPr>
            </w:pPr>
            <w:r>
              <w:rPr>
                <w:rFonts w:hint="eastAsia" w:ascii="宋体" w:hAnsi="宋体"/>
                <w:kern w:val="0"/>
                <w:sz w:val="18"/>
                <w:szCs w:val="18"/>
              </w:rPr>
              <w:t>迹地</w:t>
            </w:r>
          </w:p>
        </w:tc>
        <w:tc>
          <w:tcPr>
            <w:tcW w:w="685" w:type="dxa"/>
            <w:tcBorders>
              <w:right w:val="single" w:color="auto" w:sz="8" w:space="0"/>
            </w:tcBorders>
            <w:vAlign w:val="center"/>
          </w:tcPr>
          <w:p>
            <w:pPr>
              <w:spacing w:line="240" w:lineRule="atLeast"/>
              <w:ind w:left="-61" w:leftChars="-29" w:right="-84" w:rightChars="-40"/>
              <w:jc w:val="center"/>
              <w:rPr>
                <w:sz w:val="18"/>
                <w:szCs w:val="18"/>
              </w:rPr>
            </w:pPr>
            <w:r>
              <w:rPr>
                <w:rFonts w:hint="eastAsia" w:ascii="宋体" w:hAnsi="宋体"/>
                <w:kern w:val="0"/>
                <w:sz w:val="18"/>
                <w:szCs w:val="18"/>
              </w:rPr>
              <w:t>宜林地</w:t>
            </w:r>
          </w:p>
        </w:tc>
        <w:tc>
          <w:tcPr>
            <w:tcW w:w="685" w:type="dxa"/>
            <w:tcBorders>
              <w:right w:val="single" w:color="auto" w:sz="8" w:space="0"/>
            </w:tcBorders>
            <w:vAlign w:val="center"/>
          </w:tcPr>
          <w:p>
            <w:pPr>
              <w:spacing w:line="240" w:lineRule="atLeast"/>
              <w:ind w:left="-61" w:leftChars="-29" w:right="-84" w:rightChars="-40"/>
              <w:jc w:val="center"/>
              <w:rPr>
                <w:rFonts w:ascii="宋体" w:hAnsi="宋体"/>
                <w:kern w:val="0"/>
                <w:sz w:val="18"/>
                <w:szCs w:val="18"/>
              </w:rPr>
            </w:pPr>
            <w:r>
              <w:rPr>
                <w:rFonts w:hint="eastAsia" w:ascii="宋体" w:hAnsi="宋体"/>
                <w:kern w:val="0"/>
                <w:sz w:val="18"/>
                <w:szCs w:val="18"/>
              </w:rPr>
              <w:t>其他林地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0" w:type="dxa"/>
            <w:vMerge w:val="continue"/>
            <w:tcBorders>
              <w:left w:val="single" w:color="auto" w:sz="4" w:space="0"/>
            </w:tcBorders>
            <w:vAlign w:val="center"/>
          </w:tcPr>
          <w:p>
            <w:pPr>
              <w:spacing w:before="62" w:beforeLines="20" w:after="62" w:afterLines="20" w:line="240" w:lineRule="atLeast"/>
              <w:rPr>
                <w:sz w:val="18"/>
                <w:szCs w:val="18"/>
              </w:rPr>
            </w:pPr>
          </w:p>
        </w:tc>
        <w:tc>
          <w:tcPr>
            <w:tcW w:w="802" w:type="dxa"/>
            <w:vMerge w:val="restart"/>
            <w:vAlign w:val="center"/>
          </w:tcPr>
          <w:p>
            <w:pPr>
              <w:spacing w:before="62" w:beforeLines="20" w:after="62" w:afterLines="20" w:line="240" w:lineRule="atLeast"/>
              <w:jc w:val="center"/>
              <w:rPr>
                <w:sz w:val="18"/>
                <w:szCs w:val="18"/>
              </w:rPr>
            </w:pPr>
            <w:r>
              <w:rPr>
                <w:rFonts w:hint="eastAsia"/>
                <w:sz w:val="18"/>
                <w:szCs w:val="18"/>
              </w:rPr>
              <w:t>面积</w:t>
            </w:r>
          </w:p>
          <w:p>
            <w:pPr>
              <w:spacing w:before="62" w:beforeLines="20" w:after="62" w:afterLines="20" w:line="240" w:lineRule="atLeast"/>
              <w:jc w:val="center"/>
              <w:rPr>
                <w:sz w:val="18"/>
                <w:szCs w:val="18"/>
              </w:rPr>
            </w:pPr>
            <w:r>
              <w:rPr>
                <w:rFonts w:hint="eastAsia" w:ascii="宋体" w:hAnsi="宋体"/>
                <w:sz w:val="18"/>
                <w:szCs w:val="18"/>
              </w:rPr>
              <w:t>（ha）</w:t>
            </w:r>
          </w:p>
        </w:tc>
        <w:tc>
          <w:tcPr>
            <w:tcW w:w="709" w:type="dxa"/>
            <w:vAlign w:val="center"/>
          </w:tcPr>
          <w:p>
            <w:pPr>
              <w:spacing w:before="62" w:beforeLines="20" w:after="62" w:afterLines="20" w:line="240" w:lineRule="atLeast"/>
              <w:ind w:left="-21" w:leftChars="-10" w:right="-63" w:rightChars="-30"/>
              <w:rPr>
                <w:sz w:val="18"/>
                <w:szCs w:val="18"/>
              </w:rPr>
            </w:pPr>
            <w:r>
              <w:rPr>
                <w:rFonts w:hint="eastAsia"/>
                <w:sz w:val="18"/>
                <w:szCs w:val="18"/>
              </w:rPr>
              <w:t>合计</w:t>
            </w:r>
          </w:p>
        </w:tc>
        <w:tc>
          <w:tcPr>
            <w:tcW w:w="684" w:type="dxa"/>
            <w:vAlign w:val="center"/>
          </w:tcPr>
          <w:p>
            <w:pPr>
              <w:spacing w:before="62" w:beforeLines="20" w:after="62" w:afterLines="20" w:line="240" w:lineRule="atLeast"/>
              <w:ind w:left="-149" w:leftChars="-71" w:right="-153" w:rightChars="-73"/>
              <w:jc w:val="center"/>
              <w:rPr>
                <w:sz w:val="18"/>
                <w:szCs w:val="18"/>
              </w:rPr>
            </w:pPr>
          </w:p>
        </w:tc>
        <w:tc>
          <w:tcPr>
            <w:tcW w:w="685" w:type="dxa"/>
            <w:vAlign w:val="center"/>
          </w:tcPr>
          <w:p>
            <w:pPr>
              <w:spacing w:before="62" w:beforeLines="20" w:after="62" w:afterLines="20" w:line="240" w:lineRule="atLeast"/>
              <w:ind w:left="-59" w:leftChars="-28" w:right="-88" w:rightChars="-42"/>
              <w:jc w:val="center"/>
              <w:rPr>
                <w:sz w:val="18"/>
                <w:szCs w:val="18"/>
              </w:rPr>
            </w:pPr>
          </w:p>
        </w:tc>
        <w:tc>
          <w:tcPr>
            <w:tcW w:w="685" w:type="dxa"/>
            <w:vAlign w:val="center"/>
          </w:tcPr>
          <w:p>
            <w:pPr>
              <w:spacing w:before="62" w:beforeLines="20" w:after="62" w:afterLines="20" w:line="240" w:lineRule="atLeast"/>
              <w:ind w:left="-126" w:leftChars="-60" w:right="-105" w:rightChars="-50"/>
              <w:jc w:val="center"/>
              <w:rPr>
                <w:sz w:val="18"/>
                <w:szCs w:val="18"/>
              </w:rPr>
            </w:pPr>
          </w:p>
        </w:tc>
        <w:tc>
          <w:tcPr>
            <w:tcW w:w="685" w:type="dxa"/>
            <w:vAlign w:val="center"/>
          </w:tcPr>
          <w:p>
            <w:pPr>
              <w:spacing w:before="62" w:beforeLines="20" w:after="62" w:afterLines="20" w:line="240" w:lineRule="atLeast"/>
              <w:ind w:left="-107" w:leftChars="-51" w:right="-105" w:rightChars="-50"/>
              <w:jc w:val="center"/>
              <w:rPr>
                <w:sz w:val="18"/>
                <w:szCs w:val="18"/>
              </w:rPr>
            </w:pPr>
          </w:p>
        </w:tc>
        <w:tc>
          <w:tcPr>
            <w:tcW w:w="685" w:type="dxa"/>
            <w:vAlign w:val="center"/>
          </w:tcPr>
          <w:p>
            <w:pPr>
              <w:spacing w:before="62" w:beforeLines="20" w:after="62" w:afterLines="20" w:line="240" w:lineRule="atLeast"/>
              <w:ind w:left="-107" w:leftChars="-51" w:right="-105" w:rightChars="-50"/>
              <w:jc w:val="center"/>
              <w:rPr>
                <w:sz w:val="18"/>
                <w:szCs w:val="18"/>
              </w:rPr>
            </w:pPr>
          </w:p>
        </w:tc>
        <w:tc>
          <w:tcPr>
            <w:tcW w:w="685" w:type="dxa"/>
          </w:tcPr>
          <w:p>
            <w:pPr>
              <w:spacing w:before="62" w:beforeLines="20" w:after="62" w:afterLines="20" w:line="240" w:lineRule="atLeast"/>
              <w:ind w:left="-109" w:leftChars="-52" w:right="-128" w:rightChars="-61"/>
              <w:jc w:val="center"/>
              <w:rPr>
                <w:sz w:val="18"/>
                <w:szCs w:val="18"/>
              </w:rPr>
            </w:pPr>
          </w:p>
        </w:tc>
        <w:tc>
          <w:tcPr>
            <w:tcW w:w="685" w:type="dxa"/>
          </w:tcPr>
          <w:p>
            <w:pPr>
              <w:spacing w:before="62" w:beforeLines="20" w:after="62" w:afterLines="20" w:line="240" w:lineRule="atLeast"/>
              <w:ind w:left="-109" w:leftChars="-52" w:right="-128" w:rightChars="-61"/>
              <w:jc w:val="center"/>
              <w:rPr>
                <w:sz w:val="18"/>
                <w:szCs w:val="18"/>
              </w:rPr>
            </w:pPr>
          </w:p>
        </w:tc>
        <w:tc>
          <w:tcPr>
            <w:tcW w:w="693" w:type="dxa"/>
            <w:vAlign w:val="center"/>
          </w:tcPr>
          <w:p>
            <w:pPr>
              <w:spacing w:before="62" w:beforeLines="20" w:after="62" w:afterLines="20" w:line="240" w:lineRule="atLeast"/>
              <w:ind w:left="-109" w:leftChars="-52" w:right="-128" w:rightChars="-61"/>
              <w:jc w:val="center"/>
              <w:rPr>
                <w:sz w:val="18"/>
                <w:szCs w:val="18"/>
              </w:rPr>
            </w:pPr>
          </w:p>
        </w:tc>
        <w:tc>
          <w:tcPr>
            <w:tcW w:w="677" w:type="dxa"/>
            <w:vAlign w:val="center"/>
          </w:tcPr>
          <w:p>
            <w:pPr>
              <w:spacing w:before="62" w:beforeLines="20" w:after="62" w:afterLines="20" w:line="240" w:lineRule="atLeast"/>
              <w:ind w:left="-84" w:leftChars="-40" w:right="-61" w:rightChars="-29"/>
              <w:jc w:val="center"/>
              <w:rPr>
                <w:sz w:val="18"/>
                <w:szCs w:val="18"/>
              </w:rPr>
            </w:pPr>
          </w:p>
        </w:tc>
        <w:tc>
          <w:tcPr>
            <w:tcW w:w="685" w:type="dxa"/>
            <w:vAlign w:val="center"/>
          </w:tcPr>
          <w:p>
            <w:pPr>
              <w:spacing w:before="62" w:beforeLines="20" w:after="62" w:afterLines="20" w:line="240" w:lineRule="atLeast"/>
              <w:ind w:left="-153" w:leftChars="-73" w:right="-149" w:rightChars="-71"/>
              <w:jc w:val="center"/>
              <w:rPr>
                <w:sz w:val="18"/>
                <w:szCs w:val="18"/>
              </w:rPr>
            </w:pPr>
          </w:p>
        </w:tc>
        <w:tc>
          <w:tcPr>
            <w:tcW w:w="685" w:type="dxa"/>
            <w:gridSpan w:val="2"/>
            <w:vAlign w:val="center"/>
          </w:tcPr>
          <w:p>
            <w:pPr>
              <w:spacing w:before="62" w:beforeLines="20" w:after="62" w:afterLines="20" w:line="240" w:lineRule="atLeast"/>
              <w:ind w:left="-63" w:leftChars="-30" w:right="-84" w:rightChars="-40"/>
              <w:jc w:val="center"/>
              <w:rPr>
                <w:sz w:val="18"/>
                <w:szCs w:val="18"/>
              </w:rPr>
            </w:pPr>
          </w:p>
        </w:tc>
        <w:tc>
          <w:tcPr>
            <w:tcW w:w="685" w:type="dxa"/>
            <w:vAlign w:val="center"/>
          </w:tcPr>
          <w:p>
            <w:pPr>
              <w:spacing w:before="62" w:beforeLines="20" w:after="62" w:afterLines="20" w:line="240" w:lineRule="atLeast"/>
              <w:ind w:left="-130" w:leftChars="-62" w:right="-107" w:rightChars="-51"/>
              <w:jc w:val="center"/>
              <w:rPr>
                <w:sz w:val="18"/>
                <w:szCs w:val="18"/>
              </w:rPr>
            </w:pPr>
          </w:p>
        </w:tc>
        <w:tc>
          <w:tcPr>
            <w:tcW w:w="685" w:type="dxa"/>
            <w:vAlign w:val="center"/>
          </w:tcPr>
          <w:p>
            <w:pPr>
              <w:spacing w:before="62" w:beforeLines="20" w:after="62" w:afterLines="20" w:line="240" w:lineRule="atLeast"/>
              <w:ind w:left="-130" w:leftChars="-62" w:right="-107" w:rightChars="-51"/>
              <w:jc w:val="center"/>
              <w:rPr>
                <w:sz w:val="18"/>
                <w:szCs w:val="18"/>
              </w:rPr>
            </w:pPr>
          </w:p>
        </w:tc>
        <w:tc>
          <w:tcPr>
            <w:tcW w:w="685" w:type="dxa"/>
            <w:gridSpan w:val="2"/>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gridSpan w:val="2"/>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0" w:type="dxa"/>
            <w:vMerge w:val="continue"/>
            <w:tcBorders>
              <w:left w:val="single" w:color="auto" w:sz="4" w:space="0"/>
            </w:tcBorders>
            <w:vAlign w:val="center"/>
          </w:tcPr>
          <w:p>
            <w:pPr>
              <w:spacing w:before="62" w:beforeLines="20" w:after="62" w:afterLines="20" w:line="240" w:lineRule="atLeast"/>
              <w:rPr>
                <w:sz w:val="18"/>
                <w:szCs w:val="18"/>
              </w:rPr>
            </w:pPr>
          </w:p>
        </w:tc>
        <w:tc>
          <w:tcPr>
            <w:tcW w:w="802" w:type="dxa"/>
            <w:vMerge w:val="continue"/>
            <w:vAlign w:val="center"/>
          </w:tcPr>
          <w:p>
            <w:pPr>
              <w:spacing w:before="62" w:beforeLines="20" w:after="62" w:afterLines="20" w:line="240" w:lineRule="atLeast"/>
              <w:rPr>
                <w:sz w:val="18"/>
                <w:szCs w:val="18"/>
              </w:rPr>
            </w:pPr>
          </w:p>
        </w:tc>
        <w:tc>
          <w:tcPr>
            <w:tcW w:w="709" w:type="dxa"/>
            <w:vAlign w:val="center"/>
          </w:tcPr>
          <w:p>
            <w:pPr>
              <w:spacing w:before="62" w:beforeLines="20" w:after="62" w:afterLines="20" w:line="240" w:lineRule="atLeast"/>
              <w:ind w:left="-21" w:leftChars="-10" w:right="-63" w:rightChars="-30"/>
              <w:rPr>
                <w:sz w:val="18"/>
                <w:szCs w:val="18"/>
              </w:rPr>
            </w:pPr>
            <w:r>
              <w:rPr>
                <w:rFonts w:hint="eastAsia"/>
                <w:sz w:val="18"/>
                <w:szCs w:val="18"/>
              </w:rPr>
              <w:t>国有</w:t>
            </w:r>
          </w:p>
        </w:tc>
        <w:tc>
          <w:tcPr>
            <w:tcW w:w="684" w:type="dxa"/>
            <w:vAlign w:val="center"/>
          </w:tcPr>
          <w:p>
            <w:pPr>
              <w:spacing w:before="62" w:beforeLines="20" w:after="62" w:afterLines="20" w:line="240" w:lineRule="atLeast"/>
              <w:ind w:left="-149" w:leftChars="-71" w:right="-158" w:rightChars="-75"/>
              <w:jc w:val="center"/>
              <w:rPr>
                <w:sz w:val="18"/>
                <w:szCs w:val="18"/>
              </w:rPr>
            </w:pPr>
          </w:p>
        </w:tc>
        <w:tc>
          <w:tcPr>
            <w:tcW w:w="685" w:type="dxa"/>
            <w:vAlign w:val="center"/>
          </w:tcPr>
          <w:p>
            <w:pPr>
              <w:spacing w:before="62" w:beforeLines="20" w:after="62" w:afterLines="20" w:line="240" w:lineRule="atLeast"/>
              <w:ind w:left="-59" w:leftChars="-28" w:right="-84" w:rightChars="-40"/>
              <w:jc w:val="center"/>
              <w:rPr>
                <w:sz w:val="18"/>
                <w:szCs w:val="18"/>
              </w:rPr>
            </w:pPr>
          </w:p>
        </w:tc>
        <w:tc>
          <w:tcPr>
            <w:tcW w:w="685" w:type="dxa"/>
            <w:vAlign w:val="center"/>
          </w:tcPr>
          <w:p>
            <w:pPr>
              <w:spacing w:before="62" w:beforeLines="20" w:after="62" w:afterLines="20" w:line="240" w:lineRule="atLeast"/>
              <w:ind w:left="-126" w:leftChars="-60" w:right="-105" w:rightChars="-50"/>
              <w:jc w:val="center"/>
              <w:rPr>
                <w:sz w:val="18"/>
                <w:szCs w:val="18"/>
              </w:rPr>
            </w:pPr>
          </w:p>
        </w:tc>
        <w:tc>
          <w:tcPr>
            <w:tcW w:w="685" w:type="dxa"/>
            <w:vAlign w:val="center"/>
          </w:tcPr>
          <w:p>
            <w:pPr>
              <w:spacing w:before="62" w:beforeLines="20" w:after="62" w:afterLines="20" w:line="240" w:lineRule="atLeast"/>
              <w:ind w:left="-107" w:leftChars="-51" w:right="-105" w:rightChars="-50"/>
              <w:jc w:val="center"/>
              <w:rPr>
                <w:sz w:val="18"/>
                <w:szCs w:val="18"/>
              </w:rPr>
            </w:pPr>
          </w:p>
        </w:tc>
        <w:tc>
          <w:tcPr>
            <w:tcW w:w="685" w:type="dxa"/>
            <w:vAlign w:val="center"/>
          </w:tcPr>
          <w:p>
            <w:pPr>
              <w:spacing w:before="62" w:beforeLines="20" w:after="62" w:afterLines="20" w:line="240" w:lineRule="atLeast"/>
              <w:ind w:left="-107" w:leftChars="-51" w:right="-105" w:rightChars="-50"/>
              <w:jc w:val="center"/>
              <w:rPr>
                <w:sz w:val="18"/>
                <w:szCs w:val="18"/>
              </w:rPr>
            </w:pPr>
          </w:p>
        </w:tc>
        <w:tc>
          <w:tcPr>
            <w:tcW w:w="685" w:type="dxa"/>
          </w:tcPr>
          <w:p>
            <w:pPr>
              <w:spacing w:before="62" w:beforeLines="20" w:after="62" w:afterLines="20" w:line="240" w:lineRule="atLeast"/>
              <w:ind w:left="-109" w:leftChars="-52" w:right="-128" w:rightChars="-61"/>
              <w:jc w:val="center"/>
              <w:rPr>
                <w:sz w:val="18"/>
                <w:szCs w:val="18"/>
              </w:rPr>
            </w:pPr>
          </w:p>
        </w:tc>
        <w:tc>
          <w:tcPr>
            <w:tcW w:w="685" w:type="dxa"/>
          </w:tcPr>
          <w:p>
            <w:pPr>
              <w:spacing w:before="62" w:beforeLines="20" w:after="62" w:afterLines="20" w:line="240" w:lineRule="atLeast"/>
              <w:ind w:left="-109" w:leftChars="-52" w:right="-128" w:rightChars="-61"/>
              <w:jc w:val="center"/>
              <w:rPr>
                <w:sz w:val="18"/>
                <w:szCs w:val="18"/>
              </w:rPr>
            </w:pPr>
          </w:p>
        </w:tc>
        <w:tc>
          <w:tcPr>
            <w:tcW w:w="693" w:type="dxa"/>
            <w:vAlign w:val="center"/>
          </w:tcPr>
          <w:p>
            <w:pPr>
              <w:spacing w:before="62" w:beforeLines="20" w:after="62" w:afterLines="20" w:line="240" w:lineRule="atLeast"/>
              <w:ind w:left="-109" w:leftChars="-52" w:right="-128" w:rightChars="-61"/>
              <w:jc w:val="center"/>
              <w:rPr>
                <w:sz w:val="18"/>
                <w:szCs w:val="18"/>
              </w:rPr>
            </w:pPr>
          </w:p>
        </w:tc>
        <w:tc>
          <w:tcPr>
            <w:tcW w:w="677" w:type="dxa"/>
            <w:vAlign w:val="center"/>
          </w:tcPr>
          <w:p>
            <w:pPr>
              <w:spacing w:before="62" w:beforeLines="20" w:after="62" w:afterLines="20" w:line="240" w:lineRule="atLeast"/>
              <w:ind w:left="-84" w:leftChars="-40" w:right="-61" w:rightChars="-29"/>
              <w:jc w:val="center"/>
              <w:rPr>
                <w:sz w:val="18"/>
                <w:szCs w:val="18"/>
              </w:rPr>
            </w:pPr>
          </w:p>
        </w:tc>
        <w:tc>
          <w:tcPr>
            <w:tcW w:w="685" w:type="dxa"/>
            <w:vAlign w:val="center"/>
          </w:tcPr>
          <w:p>
            <w:pPr>
              <w:spacing w:before="62" w:beforeLines="20" w:after="62" w:afterLines="20" w:line="240" w:lineRule="atLeast"/>
              <w:ind w:left="-153" w:leftChars="-73" w:right="-149" w:rightChars="-71"/>
              <w:jc w:val="center"/>
              <w:rPr>
                <w:sz w:val="18"/>
                <w:szCs w:val="18"/>
              </w:rPr>
            </w:pPr>
          </w:p>
        </w:tc>
        <w:tc>
          <w:tcPr>
            <w:tcW w:w="685" w:type="dxa"/>
            <w:gridSpan w:val="2"/>
            <w:vAlign w:val="center"/>
          </w:tcPr>
          <w:p>
            <w:pPr>
              <w:spacing w:before="62" w:beforeLines="20" w:after="62" w:afterLines="20" w:line="240" w:lineRule="atLeast"/>
              <w:ind w:left="-63" w:leftChars="-30" w:right="-84" w:rightChars="-40"/>
              <w:jc w:val="center"/>
              <w:rPr>
                <w:sz w:val="18"/>
                <w:szCs w:val="18"/>
              </w:rPr>
            </w:pPr>
          </w:p>
        </w:tc>
        <w:tc>
          <w:tcPr>
            <w:tcW w:w="685" w:type="dxa"/>
            <w:vAlign w:val="center"/>
          </w:tcPr>
          <w:p>
            <w:pPr>
              <w:spacing w:before="62" w:beforeLines="20" w:after="62" w:afterLines="20" w:line="240" w:lineRule="atLeast"/>
              <w:ind w:left="-130" w:leftChars="-62" w:right="-107" w:rightChars="-51"/>
              <w:jc w:val="center"/>
              <w:rPr>
                <w:sz w:val="18"/>
                <w:szCs w:val="18"/>
              </w:rPr>
            </w:pPr>
          </w:p>
        </w:tc>
        <w:tc>
          <w:tcPr>
            <w:tcW w:w="685" w:type="dxa"/>
            <w:vAlign w:val="center"/>
          </w:tcPr>
          <w:p>
            <w:pPr>
              <w:spacing w:before="62" w:beforeLines="20" w:after="62" w:afterLines="20" w:line="240" w:lineRule="atLeast"/>
              <w:ind w:left="-130" w:leftChars="-62" w:right="-107" w:rightChars="-51"/>
              <w:jc w:val="center"/>
              <w:rPr>
                <w:sz w:val="18"/>
                <w:szCs w:val="18"/>
              </w:rPr>
            </w:pPr>
          </w:p>
        </w:tc>
        <w:tc>
          <w:tcPr>
            <w:tcW w:w="685" w:type="dxa"/>
            <w:gridSpan w:val="2"/>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gridSpan w:val="2"/>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0" w:type="dxa"/>
            <w:vMerge w:val="continue"/>
            <w:tcBorders>
              <w:left w:val="single" w:color="auto" w:sz="4" w:space="0"/>
            </w:tcBorders>
            <w:vAlign w:val="center"/>
          </w:tcPr>
          <w:p>
            <w:pPr>
              <w:spacing w:before="62" w:beforeLines="20" w:after="62" w:afterLines="20" w:line="240" w:lineRule="atLeast"/>
              <w:rPr>
                <w:sz w:val="18"/>
                <w:szCs w:val="18"/>
              </w:rPr>
            </w:pPr>
          </w:p>
        </w:tc>
        <w:tc>
          <w:tcPr>
            <w:tcW w:w="802" w:type="dxa"/>
            <w:vMerge w:val="continue"/>
            <w:vAlign w:val="center"/>
          </w:tcPr>
          <w:p>
            <w:pPr>
              <w:spacing w:before="62" w:beforeLines="20" w:after="62" w:afterLines="20" w:line="240" w:lineRule="atLeast"/>
              <w:rPr>
                <w:sz w:val="18"/>
                <w:szCs w:val="18"/>
              </w:rPr>
            </w:pPr>
          </w:p>
        </w:tc>
        <w:tc>
          <w:tcPr>
            <w:tcW w:w="709" w:type="dxa"/>
            <w:vAlign w:val="center"/>
          </w:tcPr>
          <w:p>
            <w:pPr>
              <w:spacing w:before="62" w:beforeLines="20" w:after="62" w:afterLines="20" w:line="240" w:lineRule="atLeast"/>
              <w:ind w:left="-21" w:leftChars="-10" w:right="-63" w:rightChars="-30"/>
              <w:rPr>
                <w:sz w:val="18"/>
                <w:szCs w:val="18"/>
              </w:rPr>
            </w:pPr>
            <w:r>
              <w:rPr>
                <w:rFonts w:hint="eastAsia"/>
                <w:sz w:val="18"/>
                <w:szCs w:val="18"/>
              </w:rPr>
              <w:t>集体</w:t>
            </w:r>
          </w:p>
        </w:tc>
        <w:tc>
          <w:tcPr>
            <w:tcW w:w="684" w:type="dxa"/>
            <w:vAlign w:val="center"/>
          </w:tcPr>
          <w:p>
            <w:pPr>
              <w:spacing w:before="62" w:beforeLines="20" w:after="62" w:afterLines="20" w:line="240" w:lineRule="atLeast"/>
              <w:ind w:left="-149" w:leftChars="-71" w:right="-153" w:rightChars="-73"/>
              <w:jc w:val="center"/>
              <w:rPr>
                <w:sz w:val="18"/>
                <w:szCs w:val="18"/>
              </w:rPr>
            </w:pPr>
          </w:p>
        </w:tc>
        <w:tc>
          <w:tcPr>
            <w:tcW w:w="685" w:type="dxa"/>
            <w:vAlign w:val="center"/>
          </w:tcPr>
          <w:p>
            <w:pPr>
              <w:spacing w:before="62" w:beforeLines="20" w:after="62" w:afterLines="20" w:line="240" w:lineRule="atLeast"/>
              <w:ind w:left="-59" w:leftChars="-28" w:right="-84" w:rightChars="-40"/>
              <w:jc w:val="center"/>
              <w:rPr>
                <w:sz w:val="18"/>
                <w:szCs w:val="18"/>
              </w:rPr>
            </w:pPr>
          </w:p>
        </w:tc>
        <w:tc>
          <w:tcPr>
            <w:tcW w:w="685" w:type="dxa"/>
            <w:vAlign w:val="center"/>
          </w:tcPr>
          <w:p>
            <w:pPr>
              <w:spacing w:before="62" w:beforeLines="20" w:after="62" w:afterLines="20" w:line="240" w:lineRule="atLeast"/>
              <w:ind w:left="-126" w:leftChars="-60" w:right="-105" w:rightChars="-50"/>
              <w:jc w:val="center"/>
              <w:rPr>
                <w:sz w:val="18"/>
                <w:szCs w:val="18"/>
              </w:rPr>
            </w:pPr>
          </w:p>
        </w:tc>
        <w:tc>
          <w:tcPr>
            <w:tcW w:w="685" w:type="dxa"/>
            <w:vAlign w:val="center"/>
          </w:tcPr>
          <w:p>
            <w:pPr>
              <w:spacing w:before="62" w:beforeLines="20" w:after="62" w:afterLines="20" w:line="240" w:lineRule="atLeast"/>
              <w:ind w:left="-107" w:leftChars="-51" w:right="-105" w:rightChars="-50"/>
              <w:jc w:val="center"/>
              <w:rPr>
                <w:sz w:val="18"/>
                <w:szCs w:val="18"/>
              </w:rPr>
            </w:pPr>
          </w:p>
        </w:tc>
        <w:tc>
          <w:tcPr>
            <w:tcW w:w="685" w:type="dxa"/>
            <w:vAlign w:val="center"/>
          </w:tcPr>
          <w:p>
            <w:pPr>
              <w:spacing w:before="62" w:beforeLines="20" w:after="62" w:afterLines="20" w:line="240" w:lineRule="atLeast"/>
              <w:ind w:left="-107" w:leftChars="-51" w:right="-105" w:rightChars="-50"/>
              <w:jc w:val="center"/>
              <w:rPr>
                <w:sz w:val="18"/>
                <w:szCs w:val="18"/>
              </w:rPr>
            </w:pPr>
          </w:p>
        </w:tc>
        <w:tc>
          <w:tcPr>
            <w:tcW w:w="685" w:type="dxa"/>
          </w:tcPr>
          <w:p>
            <w:pPr>
              <w:spacing w:before="62" w:beforeLines="20" w:after="62" w:afterLines="20" w:line="240" w:lineRule="atLeast"/>
              <w:ind w:left="-109" w:leftChars="-52" w:right="-128" w:rightChars="-61"/>
              <w:jc w:val="center"/>
              <w:rPr>
                <w:sz w:val="18"/>
                <w:szCs w:val="18"/>
              </w:rPr>
            </w:pPr>
          </w:p>
        </w:tc>
        <w:tc>
          <w:tcPr>
            <w:tcW w:w="685" w:type="dxa"/>
          </w:tcPr>
          <w:p>
            <w:pPr>
              <w:spacing w:before="62" w:beforeLines="20" w:after="62" w:afterLines="20" w:line="240" w:lineRule="atLeast"/>
              <w:ind w:left="-109" w:leftChars="-52" w:right="-128" w:rightChars="-61"/>
              <w:jc w:val="center"/>
              <w:rPr>
                <w:sz w:val="18"/>
                <w:szCs w:val="18"/>
              </w:rPr>
            </w:pPr>
          </w:p>
        </w:tc>
        <w:tc>
          <w:tcPr>
            <w:tcW w:w="693" w:type="dxa"/>
            <w:vAlign w:val="center"/>
          </w:tcPr>
          <w:p>
            <w:pPr>
              <w:spacing w:before="62" w:beforeLines="20" w:after="62" w:afterLines="20" w:line="240" w:lineRule="atLeast"/>
              <w:ind w:left="-109" w:leftChars="-52" w:right="-128" w:rightChars="-61"/>
              <w:jc w:val="center"/>
              <w:rPr>
                <w:sz w:val="18"/>
                <w:szCs w:val="18"/>
              </w:rPr>
            </w:pPr>
          </w:p>
        </w:tc>
        <w:tc>
          <w:tcPr>
            <w:tcW w:w="677" w:type="dxa"/>
            <w:vAlign w:val="center"/>
          </w:tcPr>
          <w:p>
            <w:pPr>
              <w:spacing w:before="62" w:beforeLines="20" w:after="62" w:afterLines="20" w:line="240" w:lineRule="atLeast"/>
              <w:ind w:left="-84" w:leftChars="-40" w:right="-61" w:rightChars="-29"/>
              <w:jc w:val="center"/>
              <w:rPr>
                <w:sz w:val="18"/>
                <w:szCs w:val="18"/>
              </w:rPr>
            </w:pPr>
          </w:p>
        </w:tc>
        <w:tc>
          <w:tcPr>
            <w:tcW w:w="685" w:type="dxa"/>
            <w:vAlign w:val="center"/>
          </w:tcPr>
          <w:p>
            <w:pPr>
              <w:spacing w:before="62" w:beforeLines="20" w:after="62" w:afterLines="20" w:line="240" w:lineRule="atLeast"/>
              <w:ind w:left="-153" w:leftChars="-73" w:right="-149" w:rightChars="-71"/>
              <w:jc w:val="center"/>
              <w:rPr>
                <w:sz w:val="18"/>
                <w:szCs w:val="18"/>
              </w:rPr>
            </w:pPr>
          </w:p>
        </w:tc>
        <w:tc>
          <w:tcPr>
            <w:tcW w:w="685" w:type="dxa"/>
            <w:gridSpan w:val="2"/>
            <w:vAlign w:val="center"/>
          </w:tcPr>
          <w:p>
            <w:pPr>
              <w:spacing w:before="62" w:beforeLines="20" w:after="62" w:afterLines="20" w:line="240" w:lineRule="atLeast"/>
              <w:ind w:left="-63" w:leftChars="-30" w:right="-84" w:rightChars="-40"/>
              <w:jc w:val="center"/>
              <w:rPr>
                <w:sz w:val="18"/>
                <w:szCs w:val="18"/>
              </w:rPr>
            </w:pPr>
          </w:p>
        </w:tc>
        <w:tc>
          <w:tcPr>
            <w:tcW w:w="685" w:type="dxa"/>
            <w:vAlign w:val="center"/>
          </w:tcPr>
          <w:p>
            <w:pPr>
              <w:spacing w:before="62" w:beforeLines="20" w:after="62" w:afterLines="20" w:line="240" w:lineRule="atLeast"/>
              <w:ind w:left="-130" w:leftChars="-62" w:right="-107" w:rightChars="-51"/>
              <w:jc w:val="center"/>
              <w:rPr>
                <w:sz w:val="18"/>
                <w:szCs w:val="18"/>
              </w:rPr>
            </w:pPr>
          </w:p>
        </w:tc>
        <w:tc>
          <w:tcPr>
            <w:tcW w:w="685" w:type="dxa"/>
            <w:vAlign w:val="center"/>
          </w:tcPr>
          <w:p>
            <w:pPr>
              <w:spacing w:before="62" w:beforeLines="20" w:after="62" w:afterLines="20" w:line="240" w:lineRule="atLeast"/>
              <w:ind w:left="-130" w:leftChars="-62" w:right="-107" w:rightChars="-51"/>
              <w:jc w:val="center"/>
              <w:rPr>
                <w:sz w:val="18"/>
                <w:szCs w:val="18"/>
              </w:rPr>
            </w:pPr>
          </w:p>
        </w:tc>
        <w:tc>
          <w:tcPr>
            <w:tcW w:w="685" w:type="dxa"/>
            <w:gridSpan w:val="2"/>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gridSpan w:val="2"/>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0" w:type="dxa"/>
            <w:vMerge w:val="continue"/>
            <w:tcBorders>
              <w:left w:val="single" w:color="auto" w:sz="4" w:space="0"/>
            </w:tcBorders>
            <w:vAlign w:val="center"/>
          </w:tcPr>
          <w:p>
            <w:pPr>
              <w:spacing w:before="62" w:beforeLines="20" w:after="62" w:afterLines="20" w:line="240" w:lineRule="atLeast"/>
              <w:rPr>
                <w:sz w:val="18"/>
                <w:szCs w:val="18"/>
              </w:rPr>
            </w:pPr>
          </w:p>
        </w:tc>
        <w:tc>
          <w:tcPr>
            <w:tcW w:w="802" w:type="dxa"/>
            <w:vMerge w:val="restart"/>
            <w:vAlign w:val="center"/>
          </w:tcPr>
          <w:p>
            <w:pPr>
              <w:spacing w:before="62" w:beforeLines="20" w:after="62" w:afterLines="20" w:line="240" w:lineRule="atLeast"/>
              <w:jc w:val="center"/>
              <w:rPr>
                <w:sz w:val="18"/>
                <w:szCs w:val="18"/>
              </w:rPr>
            </w:pPr>
            <w:r>
              <w:rPr>
                <w:rFonts w:hint="eastAsia"/>
                <w:sz w:val="18"/>
                <w:szCs w:val="18"/>
              </w:rPr>
              <w:t>蓄积（</w:t>
            </w:r>
            <w:r>
              <w:rPr>
                <w:rFonts w:hint="eastAsia" w:ascii="宋体" w:hAnsi="宋体"/>
                <w:sz w:val="18"/>
                <w:szCs w:val="18"/>
              </w:rPr>
              <w:t>M</w:t>
            </w:r>
            <w:r>
              <w:rPr>
                <w:rFonts w:hint="eastAsia" w:ascii="宋体" w:hAnsi="宋体"/>
                <w:sz w:val="18"/>
                <w:szCs w:val="18"/>
                <w:vertAlign w:val="superscript"/>
              </w:rPr>
              <w:t>3</w:t>
            </w:r>
            <w:r>
              <w:rPr>
                <w:rFonts w:hint="eastAsia" w:ascii="宋体" w:hAnsi="宋体"/>
                <w:sz w:val="18"/>
                <w:szCs w:val="18"/>
              </w:rPr>
              <w:t>）</w:t>
            </w:r>
          </w:p>
        </w:tc>
        <w:tc>
          <w:tcPr>
            <w:tcW w:w="709" w:type="dxa"/>
            <w:vAlign w:val="center"/>
          </w:tcPr>
          <w:p>
            <w:pPr>
              <w:spacing w:before="62" w:beforeLines="20" w:after="62" w:afterLines="20" w:line="240" w:lineRule="atLeast"/>
              <w:ind w:left="-21" w:leftChars="-10" w:right="-63" w:rightChars="-30"/>
              <w:rPr>
                <w:sz w:val="18"/>
                <w:szCs w:val="18"/>
              </w:rPr>
            </w:pPr>
            <w:r>
              <w:rPr>
                <w:rFonts w:hint="eastAsia"/>
                <w:sz w:val="18"/>
                <w:szCs w:val="18"/>
              </w:rPr>
              <w:t>合计</w:t>
            </w:r>
          </w:p>
        </w:tc>
        <w:tc>
          <w:tcPr>
            <w:tcW w:w="684" w:type="dxa"/>
            <w:vAlign w:val="center"/>
          </w:tcPr>
          <w:p>
            <w:pPr>
              <w:spacing w:before="62" w:beforeLines="20" w:after="62" w:afterLines="20" w:line="240" w:lineRule="atLeast"/>
              <w:ind w:left="-149" w:leftChars="-71" w:right="-153" w:rightChars="-73"/>
              <w:jc w:val="center"/>
              <w:rPr>
                <w:sz w:val="18"/>
                <w:szCs w:val="18"/>
              </w:rPr>
            </w:pPr>
          </w:p>
        </w:tc>
        <w:tc>
          <w:tcPr>
            <w:tcW w:w="685" w:type="dxa"/>
            <w:vAlign w:val="center"/>
          </w:tcPr>
          <w:p>
            <w:pPr>
              <w:spacing w:before="62" w:beforeLines="20" w:after="62" w:afterLines="20" w:line="240" w:lineRule="atLeast"/>
              <w:ind w:left="-59" w:leftChars="-28" w:right="-84" w:rightChars="-40"/>
              <w:jc w:val="center"/>
              <w:rPr>
                <w:sz w:val="18"/>
                <w:szCs w:val="18"/>
              </w:rPr>
            </w:pPr>
          </w:p>
        </w:tc>
        <w:tc>
          <w:tcPr>
            <w:tcW w:w="685" w:type="dxa"/>
            <w:vAlign w:val="center"/>
          </w:tcPr>
          <w:p>
            <w:pPr>
              <w:spacing w:before="62" w:beforeLines="20" w:after="62" w:afterLines="20" w:line="240" w:lineRule="atLeast"/>
              <w:ind w:left="-126" w:leftChars="-60" w:right="-105" w:rightChars="-50"/>
              <w:jc w:val="center"/>
              <w:rPr>
                <w:sz w:val="18"/>
                <w:szCs w:val="18"/>
              </w:rPr>
            </w:pPr>
          </w:p>
        </w:tc>
        <w:tc>
          <w:tcPr>
            <w:tcW w:w="685" w:type="dxa"/>
            <w:vAlign w:val="center"/>
          </w:tcPr>
          <w:p>
            <w:pPr>
              <w:spacing w:before="62" w:beforeLines="20" w:after="62" w:afterLines="20" w:line="240" w:lineRule="atLeast"/>
              <w:ind w:left="-107" w:leftChars="-51" w:right="-105" w:rightChars="-50"/>
              <w:jc w:val="center"/>
              <w:rPr>
                <w:sz w:val="18"/>
                <w:szCs w:val="18"/>
              </w:rPr>
            </w:pPr>
          </w:p>
        </w:tc>
        <w:tc>
          <w:tcPr>
            <w:tcW w:w="685" w:type="dxa"/>
            <w:vAlign w:val="center"/>
          </w:tcPr>
          <w:p>
            <w:pPr>
              <w:spacing w:before="62" w:beforeLines="20" w:after="62" w:afterLines="20" w:line="240" w:lineRule="atLeast"/>
              <w:ind w:left="-107" w:leftChars="-51" w:right="-105" w:rightChars="-50"/>
              <w:jc w:val="center"/>
              <w:rPr>
                <w:sz w:val="18"/>
                <w:szCs w:val="18"/>
              </w:rPr>
            </w:pPr>
          </w:p>
        </w:tc>
        <w:tc>
          <w:tcPr>
            <w:tcW w:w="685" w:type="dxa"/>
          </w:tcPr>
          <w:p>
            <w:pPr>
              <w:spacing w:before="62" w:beforeLines="20" w:after="62" w:afterLines="20" w:line="240" w:lineRule="atLeast"/>
              <w:ind w:left="-109" w:leftChars="-52" w:right="-128" w:rightChars="-61"/>
              <w:jc w:val="center"/>
              <w:rPr>
                <w:sz w:val="18"/>
                <w:szCs w:val="18"/>
              </w:rPr>
            </w:pPr>
          </w:p>
        </w:tc>
        <w:tc>
          <w:tcPr>
            <w:tcW w:w="685" w:type="dxa"/>
          </w:tcPr>
          <w:p>
            <w:pPr>
              <w:spacing w:before="62" w:beforeLines="20" w:after="62" w:afterLines="20" w:line="240" w:lineRule="atLeast"/>
              <w:ind w:left="-109" w:leftChars="-52" w:right="-128" w:rightChars="-61"/>
              <w:jc w:val="center"/>
              <w:rPr>
                <w:sz w:val="18"/>
                <w:szCs w:val="18"/>
              </w:rPr>
            </w:pPr>
          </w:p>
        </w:tc>
        <w:tc>
          <w:tcPr>
            <w:tcW w:w="693" w:type="dxa"/>
            <w:vAlign w:val="center"/>
          </w:tcPr>
          <w:p>
            <w:pPr>
              <w:spacing w:before="62" w:beforeLines="20" w:after="62" w:afterLines="20" w:line="240" w:lineRule="atLeast"/>
              <w:ind w:left="-109" w:leftChars="-52" w:right="-128" w:rightChars="-61"/>
              <w:jc w:val="center"/>
              <w:rPr>
                <w:sz w:val="18"/>
                <w:szCs w:val="18"/>
              </w:rPr>
            </w:pPr>
          </w:p>
        </w:tc>
        <w:tc>
          <w:tcPr>
            <w:tcW w:w="677" w:type="dxa"/>
            <w:vAlign w:val="center"/>
          </w:tcPr>
          <w:p>
            <w:pPr>
              <w:spacing w:before="62" w:beforeLines="20" w:after="62" w:afterLines="20" w:line="240" w:lineRule="atLeast"/>
              <w:ind w:left="-84" w:leftChars="-40" w:right="-61" w:rightChars="-29"/>
              <w:jc w:val="center"/>
              <w:rPr>
                <w:sz w:val="18"/>
                <w:szCs w:val="18"/>
              </w:rPr>
            </w:pPr>
          </w:p>
        </w:tc>
        <w:tc>
          <w:tcPr>
            <w:tcW w:w="685" w:type="dxa"/>
            <w:vAlign w:val="center"/>
          </w:tcPr>
          <w:p>
            <w:pPr>
              <w:spacing w:before="62" w:beforeLines="20" w:after="62" w:afterLines="20" w:line="240" w:lineRule="atLeast"/>
              <w:ind w:left="-153" w:leftChars="-73" w:right="-149" w:rightChars="-71"/>
              <w:jc w:val="center"/>
              <w:rPr>
                <w:sz w:val="18"/>
                <w:szCs w:val="18"/>
              </w:rPr>
            </w:pPr>
          </w:p>
        </w:tc>
        <w:tc>
          <w:tcPr>
            <w:tcW w:w="685" w:type="dxa"/>
            <w:gridSpan w:val="2"/>
            <w:vAlign w:val="center"/>
          </w:tcPr>
          <w:p>
            <w:pPr>
              <w:spacing w:before="62" w:beforeLines="20" w:after="62" w:afterLines="20" w:line="240" w:lineRule="atLeast"/>
              <w:ind w:left="-63" w:leftChars="-30" w:right="-84" w:rightChars="-40"/>
              <w:jc w:val="center"/>
              <w:rPr>
                <w:sz w:val="18"/>
                <w:szCs w:val="18"/>
              </w:rPr>
            </w:pPr>
          </w:p>
        </w:tc>
        <w:tc>
          <w:tcPr>
            <w:tcW w:w="685" w:type="dxa"/>
            <w:vAlign w:val="center"/>
          </w:tcPr>
          <w:p>
            <w:pPr>
              <w:spacing w:before="62" w:beforeLines="20" w:after="62" w:afterLines="20" w:line="240" w:lineRule="atLeast"/>
              <w:ind w:left="-130" w:leftChars="-62" w:right="-107" w:rightChars="-51"/>
              <w:jc w:val="center"/>
              <w:rPr>
                <w:sz w:val="18"/>
                <w:szCs w:val="18"/>
              </w:rPr>
            </w:pPr>
          </w:p>
        </w:tc>
        <w:tc>
          <w:tcPr>
            <w:tcW w:w="685" w:type="dxa"/>
            <w:vAlign w:val="center"/>
          </w:tcPr>
          <w:p>
            <w:pPr>
              <w:spacing w:before="62" w:beforeLines="20" w:after="62" w:afterLines="20" w:line="240" w:lineRule="atLeast"/>
              <w:ind w:left="-130" w:leftChars="-62" w:right="-107" w:rightChars="-51"/>
              <w:jc w:val="center"/>
              <w:rPr>
                <w:sz w:val="18"/>
                <w:szCs w:val="18"/>
              </w:rPr>
            </w:pPr>
          </w:p>
        </w:tc>
        <w:tc>
          <w:tcPr>
            <w:tcW w:w="685" w:type="dxa"/>
            <w:gridSpan w:val="2"/>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gridSpan w:val="2"/>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0" w:type="dxa"/>
            <w:vMerge w:val="continue"/>
            <w:tcBorders>
              <w:left w:val="single" w:color="auto" w:sz="4" w:space="0"/>
              <w:bottom w:val="single" w:color="auto" w:sz="4" w:space="0"/>
            </w:tcBorders>
            <w:vAlign w:val="center"/>
          </w:tcPr>
          <w:p>
            <w:pPr>
              <w:spacing w:before="62" w:beforeLines="20" w:after="62" w:afterLines="20" w:line="240" w:lineRule="atLeast"/>
              <w:rPr>
                <w:sz w:val="18"/>
                <w:szCs w:val="18"/>
              </w:rPr>
            </w:pPr>
          </w:p>
        </w:tc>
        <w:tc>
          <w:tcPr>
            <w:tcW w:w="802" w:type="dxa"/>
            <w:vMerge w:val="continue"/>
            <w:tcBorders>
              <w:bottom w:val="single" w:color="auto" w:sz="4" w:space="0"/>
            </w:tcBorders>
            <w:vAlign w:val="center"/>
          </w:tcPr>
          <w:p>
            <w:pPr>
              <w:spacing w:before="62" w:beforeLines="20" w:after="62" w:afterLines="20" w:line="240" w:lineRule="atLeast"/>
              <w:rPr>
                <w:sz w:val="18"/>
                <w:szCs w:val="18"/>
              </w:rPr>
            </w:pPr>
          </w:p>
        </w:tc>
        <w:tc>
          <w:tcPr>
            <w:tcW w:w="709" w:type="dxa"/>
            <w:tcBorders>
              <w:bottom w:val="single" w:color="auto" w:sz="4" w:space="0"/>
            </w:tcBorders>
            <w:vAlign w:val="center"/>
          </w:tcPr>
          <w:p>
            <w:pPr>
              <w:spacing w:before="62" w:beforeLines="20" w:after="62" w:afterLines="20" w:line="240" w:lineRule="atLeast"/>
              <w:ind w:left="-21" w:leftChars="-10" w:right="-63" w:rightChars="-30"/>
              <w:rPr>
                <w:sz w:val="18"/>
                <w:szCs w:val="18"/>
              </w:rPr>
            </w:pPr>
            <w:r>
              <w:rPr>
                <w:rFonts w:hint="eastAsia"/>
                <w:sz w:val="18"/>
                <w:szCs w:val="18"/>
              </w:rPr>
              <w:t>国有</w:t>
            </w:r>
          </w:p>
        </w:tc>
        <w:tc>
          <w:tcPr>
            <w:tcW w:w="684" w:type="dxa"/>
            <w:tcBorders>
              <w:bottom w:val="single" w:color="auto" w:sz="4" w:space="0"/>
            </w:tcBorders>
            <w:vAlign w:val="center"/>
          </w:tcPr>
          <w:p>
            <w:pPr>
              <w:spacing w:before="62" w:beforeLines="20" w:after="62" w:afterLines="20" w:line="240" w:lineRule="atLeast"/>
              <w:ind w:left="-149" w:leftChars="-71" w:right="-153" w:rightChars="-73"/>
              <w:jc w:val="center"/>
              <w:rPr>
                <w:sz w:val="18"/>
                <w:szCs w:val="18"/>
              </w:rPr>
            </w:pPr>
          </w:p>
        </w:tc>
        <w:tc>
          <w:tcPr>
            <w:tcW w:w="685" w:type="dxa"/>
            <w:tcBorders>
              <w:bottom w:val="single" w:color="auto" w:sz="4" w:space="0"/>
            </w:tcBorders>
            <w:vAlign w:val="center"/>
          </w:tcPr>
          <w:p>
            <w:pPr>
              <w:spacing w:before="62" w:beforeLines="20" w:after="62" w:afterLines="20" w:line="240" w:lineRule="atLeast"/>
              <w:ind w:left="-59" w:leftChars="-28" w:right="-84" w:rightChars="-40"/>
              <w:jc w:val="center"/>
              <w:rPr>
                <w:sz w:val="18"/>
                <w:szCs w:val="18"/>
              </w:rPr>
            </w:pPr>
          </w:p>
        </w:tc>
        <w:tc>
          <w:tcPr>
            <w:tcW w:w="685" w:type="dxa"/>
            <w:tcBorders>
              <w:bottom w:val="single" w:color="auto" w:sz="4" w:space="0"/>
            </w:tcBorders>
            <w:vAlign w:val="center"/>
          </w:tcPr>
          <w:p>
            <w:pPr>
              <w:spacing w:before="62" w:beforeLines="20" w:after="62" w:afterLines="20" w:line="240" w:lineRule="atLeast"/>
              <w:ind w:left="-126" w:leftChars="-60" w:right="-105" w:rightChars="-50"/>
              <w:jc w:val="center"/>
              <w:rPr>
                <w:sz w:val="18"/>
                <w:szCs w:val="18"/>
              </w:rPr>
            </w:pPr>
          </w:p>
        </w:tc>
        <w:tc>
          <w:tcPr>
            <w:tcW w:w="685" w:type="dxa"/>
            <w:tcBorders>
              <w:bottom w:val="single" w:color="auto" w:sz="4" w:space="0"/>
            </w:tcBorders>
            <w:vAlign w:val="center"/>
          </w:tcPr>
          <w:p>
            <w:pPr>
              <w:spacing w:before="62" w:beforeLines="20" w:after="62" w:afterLines="20" w:line="240" w:lineRule="atLeast"/>
              <w:ind w:left="-107" w:leftChars="-51" w:right="-105" w:rightChars="-50"/>
              <w:jc w:val="center"/>
              <w:rPr>
                <w:sz w:val="18"/>
                <w:szCs w:val="18"/>
              </w:rPr>
            </w:pPr>
          </w:p>
        </w:tc>
        <w:tc>
          <w:tcPr>
            <w:tcW w:w="685" w:type="dxa"/>
            <w:tcBorders>
              <w:bottom w:val="single" w:color="auto" w:sz="4" w:space="0"/>
            </w:tcBorders>
            <w:vAlign w:val="center"/>
          </w:tcPr>
          <w:p>
            <w:pPr>
              <w:spacing w:before="62" w:beforeLines="20" w:after="62" w:afterLines="20" w:line="240" w:lineRule="atLeast"/>
              <w:ind w:left="-107" w:leftChars="-51" w:right="-105" w:rightChars="-50"/>
              <w:jc w:val="center"/>
              <w:rPr>
                <w:sz w:val="18"/>
                <w:szCs w:val="18"/>
              </w:rPr>
            </w:pPr>
          </w:p>
        </w:tc>
        <w:tc>
          <w:tcPr>
            <w:tcW w:w="685" w:type="dxa"/>
            <w:tcBorders>
              <w:bottom w:val="single" w:color="auto" w:sz="4" w:space="0"/>
            </w:tcBorders>
          </w:tcPr>
          <w:p>
            <w:pPr>
              <w:spacing w:before="62" w:beforeLines="20" w:after="62" w:afterLines="20" w:line="240" w:lineRule="atLeast"/>
              <w:ind w:left="-109" w:leftChars="-52" w:right="-128" w:rightChars="-61"/>
              <w:jc w:val="center"/>
              <w:rPr>
                <w:sz w:val="18"/>
                <w:szCs w:val="18"/>
              </w:rPr>
            </w:pPr>
          </w:p>
        </w:tc>
        <w:tc>
          <w:tcPr>
            <w:tcW w:w="685" w:type="dxa"/>
            <w:tcBorders>
              <w:bottom w:val="single" w:color="auto" w:sz="4" w:space="0"/>
            </w:tcBorders>
          </w:tcPr>
          <w:p>
            <w:pPr>
              <w:spacing w:before="62" w:beforeLines="20" w:after="62" w:afterLines="20" w:line="240" w:lineRule="atLeast"/>
              <w:ind w:left="-109" w:leftChars="-52" w:right="-128" w:rightChars="-61"/>
              <w:jc w:val="center"/>
              <w:rPr>
                <w:sz w:val="18"/>
                <w:szCs w:val="18"/>
              </w:rPr>
            </w:pPr>
          </w:p>
        </w:tc>
        <w:tc>
          <w:tcPr>
            <w:tcW w:w="693" w:type="dxa"/>
            <w:tcBorders>
              <w:bottom w:val="single" w:color="auto" w:sz="4" w:space="0"/>
            </w:tcBorders>
            <w:vAlign w:val="center"/>
          </w:tcPr>
          <w:p>
            <w:pPr>
              <w:spacing w:before="62" w:beforeLines="20" w:after="62" w:afterLines="20" w:line="240" w:lineRule="atLeast"/>
              <w:ind w:left="-109" w:leftChars="-52" w:right="-128" w:rightChars="-61"/>
              <w:jc w:val="center"/>
              <w:rPr>
                <w:sz w:val="18"/>
                <w:szCs w:val="18"/>
              </w:rPr>
            </w:pPr>
          </w:p>
        </w:tc>
        <w:tc>
          <w:tcPr>
            <w:tcW w:w="677" w:type="dxa"/>
            <w:tcBorders>
              <w:bottom w:val="single" w:color="auto" w:sz="4" w:space="0"/>
            </w:tcBorders>
            <w:vAlign w:val="center"/>
          </w:tcPr>
          <w:p>
            <w:pPr>
              <w:spacing w:before="62" w:beforeLines="20" w:after="62" w:afterLines="20" w:line="240" w:lineRule="atLeast"/>
              <w:ind w:left="-84" w:leftChars="-40" w:right="-61" w:rightChars="-29"/>
              <w:jc w:val="center"/>
              <w:rPr>
                <w:sz w:val="18"/>
                <w:szCs w:val="18"/>
              </w:rPr>
            </w:pPr>
          </w:p>
        </w:tc>
        <w:tc>
          <w:tcPr>
            <w:tcW w:w="685" w:type="dxa"/>
            <w:tcBorders>
              <w:bottom w:val="single" w:color="auto" w:sz="4" w:space="0"/>
            </w:tcBorders>
            <w:vAlign w:val="center"/>
          </w:tcPr>
          <w:p>
            <w:pPr>
              <w:spacing w:before="62" w:beforeLines="20" w:after="62" w:afterLines="20" w:line="240" w:lineRule="atLeast"/>
              <w:ind w:left="-153" w:leftChars="-73" w:right="-149" w:rightChars="-71"/>
              <w:jc w:val="center"/>
              <w:rPr>
                <w:sz w:val="18"/>
                <w:szCs w:val="18"/>
              </w:rPr>
            </w:pPr>
          </w:p>
        </w:tc>
        <w:tc>
          <w:tcPr>
            <w:tcW w:w="685" w:type="dxa"/>
            <w:gridSpan w:val="2"/>
            <w:tcBorders>
              <w:bottom w:val="single" w:color="auto" w:sz="4" w:space="0"/>
            </w:tcBorders>
            <w:vAlign w:val="center"/>
          </w:tcPr>
          <w:p>
            <w:pPr>
              <w:spacing w:before="62" w:beforeLines="20" w:after="62" w:afterLines="20" w:line="240" w:lineRule="atLeast"/>
              <w:ind w:left="-63" w:leftChars="-30" w:right="-84" w:rightChars="-40"/>
              <w:jc w:val="center"/>
              <w:rPr>
                <w:sz w:val="18"/>
                <w:szCs w:val="18"/>
              </w:rPr>
            </w:pPr>
          </w:p>
        </w:tc>
        <w:tc>
          <w:tcPr>
            <w:tcW w:w="685" w:type="dxa"/>
            <w:tcBorders>
              <w:bottom w:val="single" w:color="auto" w:sz="4" w:space="0"/>
            </w:tcBorders>
            <w:vAlign w:val="center"/>
          </w:tcPr>
          <w:p>
            <w:pPr>
              <w:spacing w:before="62" w:beforeLines="20" w:after="62" w:afterLines="20" w:line="240" w:lineRule="atLeast"/>
              <w:ind w:left="-130" w:leftChars="-62" w:right="-107" w:rightChars="-51"/>
              <w:jc w:val="center"/>
              <w:rPr>
                <w:sz w:val="18"/>
                <w:szCs w:val="18"/>
              </w:rPr>
            </w:pPr>
          </w:p>
        </w:tc>
        <w:tc>
          <w:tcPr>
            <w:tcW w:w="685" w:type="dxa"/>
            <w:tcBorders>
              <w:bottom w:val="single" w:color="auto" w:sz="4" w:space="0"/>
            </w:tcBorders>
            <w:vAlign w:val="center"/>
          </w:tcPr>
          <w:p>
            <w:pPr>
              <w:spacing w:before="62" w:beforeLines="20" w:after="62" w:afterLines="20" w:line="240" w:lineRule="atLeast"/>
              <w:ind w:left="-130" w:leftChars="-62" w:right="-107" w:rightChars="-51"/>
              <w:jc w:val="center"/>
              <w:rPr>
                <w:sz w:val="18"/>
                <w:szCs w:val="18"/>
              </w:rPr>
            </w:pPr>
          </w:p>
        </w:tc>
        <w:tc>
          <w:tcPr>
            <w:tcW w:w="685" w:type="dxa"/>
            <w:gridSpan w:val="2"/>
            <w:tcBorders>
              <w:bottom w:val="single" w:color="auto" w:sz="4" w:space="0"/>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tcBorders>
              <w:bottom w:val="single" w:color="auto" w:sz="4" w:space="0"/>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gridSpan w:val="2"/>
            <w:tcBorders>
              <w:bottom w:val="single" w:color="auto" w:sz="4" w:space="0"/>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tcBorders>
              <w:bottom w:val="single" w:color="auto" w:sz="4" w:space="0"/>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tcBorders>
              <w:bottom w:val="single" w:color="auto" w:sz="4" w:space="0"/>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0" w:type="dxa"/>
            <w:vMerge w:val="continue"/>
            <w:tcBorders>
              <w:left w:val="single" w:color="auto" w:sz="4" w:space="0"/>
            </w:tcBorders>
            <w:vAlign w:val="center"/>
          </w:tcPr>
          <w:p>
            <w:pPr>
              <w:spacing w:before="62" w:beforeLines="20" w:after="62" w:afterLines="20" w:line="240" w:lineRule="atLeast"/>
              <w:rPr>
                <w:sz w:val="18"/>
                <w:szCs w:val="18"/>
              </w:rPr>
            </w:pPr>
          </w:p>
        </w:tc>
        <w:tc>
          <w:tcPr>
            <w:tcW w:w="802" w:type="dxa"/>
            <w:vMerge w:val="continue"/>
            <w:vAlign w:val="center"/>
          </w:tcPr>
          <w:p>
            <w:pPr>
              <w:spacing w:before="62" w:beforeLines="20" w:after="62" w:afterLines="20" w:line="240" w:lineRule="atLeast"/>
              <w:rPr>
                <w:sz w:val="18"/>
                <w:szCs w:val="18"/>
              </w:rPr>
            </w:pPr>
          </w:p>
        </w:tc>
        <w:tc>
          <w:tcPr>
            <w:tcW w:w="709" w:type="dxa"/>
            <w:vAlign w:val="center"/>
          </w:tcPr>
          <w:p>
            <w:pPr>
              <w:spacing w:before="62" w:beforeLines="20" w:after="62" w:afterLines="20" w:line="240" w:lineRule="atLeast"/>
              <w:ind w:left="-21" w:leftChars="-10" w:right="-63" w:rightChars="-30"/>
              <w:rPr>
                <w:sz w:val="18"/>
                <w:szCs w:val="18"/>
              </w:rPr>
            </w:pPr>
            <w:r>
              <w:rPr>
                <w:rFonts w:hint="eastAsia"/>
                <w:sz w:val="18"/>
                <w:szCs w:val="18"/>
              </w:rPr>
              <w:t>集体</w:t>
            </w:r>
          </w:p>
        </w:tc>
        <w:tc>
          <w:tcPr>
            <w:tcW w:w="684" w:type="dxa"/>
            <w:vAlign w:val="center"/>
          </w:tcPr>
          <w:p>
            <w:pPr>
              <w:spacing w:before="62" w:beforeLines="20" w:after="62" w:afterLines="20" w:line="240" w:lineRule="atLeast"/>
              <w:ind w:left="-149" w:leftChars="-71" w:right="-153" w:rightChars="-73"/>
              <w:jc w:val="center"/>
              <w:rPr>
                <w:sz w:val="18"/>
                <w:szCs w:val="18"/>
              </w:rPr>
            </w:pPr>
          </w:p>
        </w:tc>
        <w:tc>
          <w:tcPr>
            <w:tcW w:w="685" w:type="dxa"/>
            <w:vAlign w:val="center"/>
          </w:tcPr>
          <w:p>
            <w:pPr>
              <w:spacing w:before="62" w:beforeLines="20" w:after="62" w:afterLines="20" w:line="240" w:lineRule="atLeast"/>
              <w:ind w:left="-59" w:leftChars="-28" w:right="-84" w:rightChars="-40"/>
              <w:jc w:val="center"/>
              <w:rPr>
                <w:sz w:val="18"/>
                <w:szCs w:val="18"/>
              </w:rPr>
            </w:pPr>
          </w:p>
        </w:tc>
        <w:tc>
          <w:tcPr>
            <w:tcW w:w="685" w:type="dxa"/>
            <w:vAlign w:val="center"/>
          </w:tcPr>
          <w:p>
            <w:pPr>
              <w:spacing w:before="62" w:beforeLines="20" w:after="62" w:afterLines="20" w:line="240" w:lineRule="atLeast"/>
              <w:ind w:left="-126" w:leftChars="-60" w:right="-105" w:rightChars="-50"/>
              <w:jc w:val="center"/>
              <w:rPr>
                <w:sz w:val="18"/>
                <w:szCs w:val="18"/>
              </w:rPr>
            </w:pPr>
          </w:p>
        </w:tc>
        <w:tc>
          <w:tcPr>
            <w:tcW w:w="685" w:type="dxa"/>
            <w:vAlign w:val="center"/>
          </w:tcPr>
          <w:p>
            <w:pPr>
              <w:spacing w:before="62" w:beforeLines="20" w:after="62" w:afterLines="20" w:line="240" w:lineRule="atLeast"/>
              <w:ind w:left="-107" w:leftChars="-51" w:right="-105" w:rightChars="-50"/>
              <w:jc w:val="center"/>
              <w:rPr>
                <w:sz w:val="18"/>
                <w:szCs w:val="18"/>
              </w:rPr>
            </w:pPr>
          </w:p>
        </w:tc>
        <w:tc>
          <w:tcPr>
            <w:tcW w:w="685" w:type="dxa"/>
            <w:vAlign w:val="center"/>
          </w:tcPr>
          <w:p>
            <w:pPr>
              <w:spacing w:before="62" w:beforeLines="20" w:after="62" w:afterLines="20" w:line="240" w:lineRule="atLeast"/>
              <w:ind w:left="-107" w:leftChars="-51" w:right="-105" w:rightChars="-50"/>
              <w:jc w:val="center"/>
              <w:rPr>
                <w:sz w:val="18"/>
                <w:szCs w:val="18"/>
              </w:rPr>
            </w:pPr>
          </w:p>
        </w:tc>
        <w:tc>
          <w:tcPr>
            <w:tcW w:w="685" w:type="dxa"/>
          </w:tcPr>
          <w:p>
            <w:pPr>
              <w:spacing w:before="62" w:beforeLines="20" w:after="62" w:afterLines="20" w:line="240" w:lineRule="atLeast"/>
              <w:ind w:left="-109" w:leftChars="-52" w:right="-128" w:rightChars="-61"/>
              <w:jc w:val="center"/>
              <w:rPr>
                <w:sz w:val="18"/>
                <w:szCs w:val="18"/>
              </w:rPr>
            </w:pPr>
          </w:p>
        </w:tc>
        <w:tc>
          <w:tcPr>
            <w:tcW w:w="685" w:type="dxa"/>
          </w:tcPr>
          <w:p>
            <w:pPr>
              <w:spacing w:before="62" w:beforeLines="20" w:after="62" w:afterLines="20" w:line="240" w:lineRule="atLeast"/>
              <w:ind w:left="-109" w:leftChars="-52" w:right="-128" w:rightChars="-61"/>
              <w:jc w:val="center"/>
              <w:rPr>
                <w:sz w:val="18"/>
                <w:szCs w:val="18"/>
              </w:rPr>
            </w:pPr>
          </w:p>
        </w:tc>
        <w:tc>
          <w:tcPr>
            <w:tcW w:w="693" w:type="dxa"/>
            <w:vAlign w:val="center"/>
          </w:tcPr>
          <w:p>
            <w:pPr>
              <w:spacing w:before="62" w:beforeLines="20" w:after="62" w:afterLines="20" w:line="240" w:lineRule="atLeast"/>
              <w:ind w:left="-109" w:leftChars="-52" w:right="-128" w:rightChars="-61"/>
              <w:jc w:val="center"/>
              <w:rPr>
                <w:sz w:val="18"/>
                <w:szCs w:val="18"/>
              </w:rPr>
            </w:pPr>
          </w:p>
        </w:tc>
        <w:tc>
          <w:tcPr>
            <w:tcW w:w="677" w:type="dxa"/>
            <w:vAlign w:val="center"/>
          </w:tcPr>
          <w:p>
            <w:pPr>
              <w:spacing w:before="62" w:beforeLines="20" w:after="62" w:afterLines="20" w:line="240" w:lineRule="atLeast"/>
              <w:ind w:left="-84" w:leftChars="-40" w:right="-61" w:rightChars="-29"/>
              <w:jc w:val="center"/>
              <w:rPr>
                <w:sz w:val="18"/>
                <w:szCs w:val="18"/>
              </w:rPr>
            </w:pPr>
          </w:p>
        </w:tc>
        <w:tc>
          <w:tcPr>
            <w:tcW w:w="685" w:type="dxa"/>
            <w:vAlign w:val="center"/>
          </w:tcPr>
          <w:p>
            <w:pPr>
              <w:spacing w:before="62" w:beforeLines="20" w:after="62" w:afterLines="20" w:line="240" w:lineRule="atLeast"/>
              <w:ind w:left="-153" w:leftChars="-73" w:right="-149" w:rightChars="-71"/>
              <w:jc w:val="center"/>
              <w:rPr>
                <w:sz w:val="18"/>
                <w:szCs w:val="18"/>
              </w:rPr>
            </w:pPr>
          </w:p>
        </w:tc>
        <w:tc>
          <w:tcPr>
            <w:tcW w:w="685" w:type="dxa"/>
            <w:gridSpan w:val="2"/>
            <w:vAlign w:val="center"/>
          </w:tcPr>
          <w:p>
            <w:pPr>
              <w:spacing w:before="62" w:beforeLines="20" w:after="62" w:afterLines="20" w:line="240" w:lineRule="atLeast"/>
              <w:ind w:left="-63" w:leftChars="-30" w:right="-84" w:rightChars="-40"/>
              <w:jc w:val="center"/>
              <w:rPr>
                <w:sz w:val="18"/>
                <w:szCs w:val="18"/>
              </w:rPr>
            </w:pPr>
          </w:p>
        </w:tc>
        <w:tc>
          <w:tcPr>
            <w:tcW w:w="685" w:type="dxa"/>
            <w:vAlign w:val="center"/>
          </w:tcPr>
          <w:p>
            <w:pPr>
              <w:spacing w:before="62" w:beforeLines="20" w:after="62" w:afterLines="20" w:line="240" w:lineRule="atLeast"/>
              <w:ind w:left="-130" w:leftChars="-62" w:right="-107" w:rightChars="-51"/>
              <w:jc w:val="center"/>
              <w:rPr>
                <w:sz w:val="18"/>
                <w:szCs w:val="18"/>
              </w:rPr>
            </w:pPr>
          </w:p>
        </w:tc>
        <w:tc>
          <w:tcPr>
            <w:tcW w:w="685" w:type="dxa"/>
            <w:vAlign w:val="center"/>
          </w:tcPr>
          <w:p>
            <w:pPr>
              <w:spacing w:before="62" w:beforeLines="20" w:after="62" w:afterLines="20" w:line="240" w:lineRule="atLeast"/>
              <w:ind w:left="-130" w:leftChars="-62" w:right="-107" w:rightChars="-51"/>
              <w:jc w:val="center"/>
              <w:rPr>
                <w:sz w:val="18"/>
                <w:szCs w:val="18"/>
              </w:rPr>
            </w:pPr>
          </w:p>
        </w:tc>
        <w:tc>
          <w:tcPr>
            <w:tcW w:w="685" w:type="dxa"/>
            <w:gridSpan w:val="2"/>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gridSpan w:val="2"/>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c>
          <w:tcPr>
            <w:tcW w:w="685" w:type="dxa"/>
            <w:tcBorders>
              <w:right w:val="single" w:color="auto" w:sz="8" w:space="0"/>
            </w:tcBorders>
            <w:vAlign w:val="center"/>
          </w:tcPr>
          <w:p>
            <w:pPr>
              <w:spacing w:before="62" w:beforeLines="20" w:after="62" w:afterLines="20" w:line="240" w:lineRule="atLeast"/>
              <w:ind w:left="-107" w:leftChars="-51" w:right="-107" w:rightChars="-51"/>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9" w:hRule="atLeast"/>
          <w:jc w:val="center"/>
        </w:trPr>
        <w:tc>
          <w:tcPr>
            <w:tcW w:w="14320" w:type="dxa"/>
            <w:gridSpan w:val="24"/>
            <w:tcBorders>
              <w:left w:val="single" w:color="auto" w:sz="4" w:space="0"/>
              <w:right w:val="single" w:color="auto" w:sz="8" w:space="0"/>
            </w:tcBorders>
            <w:vAlign w:val="center"/>
          </w:tcPr>
          <w:p>
            <w:pPr>
              <w:spacing w:before="62" w:beforeLines="20" w:after="62" w:afterLines="20" w:line="240" w:lineRule="atLeast"/>
              <w:ind w:left="181" w:leftChars="86" w:right="-107" w:rightChars="-51"/>
              <w:jc w:val="left"/>
              <w:rPr>
                <w:sz w:val="18"/>
                <w:szCs w:val="18"/>
              </w:rPr>
            </w:pPr>
            <w:r>
              <w:rPr>
                <w:rFonts w:hint="eastAsia"/>
                <w:sz w:val="18"/>
                <w:szCs w:val="18"/>
              </w:rPr>
              <w:t>森林植被恢复费测算：</w:t>
            </w:r>
          </w:p>
          <w:p>
            <w:pPr>
              <w:pStyle w:val="185"/>
              <w:numPr>
                <w:ilvl w:val="0"/>
                <w:numId w:val="3"/>
              </w:numPr>
              <w:spacing w:before="62" w:beforeLines="20" w:after="62" w:afterLines="20" w:line="240" w:lineRule="atLeast"/>
              <w:ind w:left="181" w:leftChars="86" w:right="-107" w:rightChars="-51" w:firstLineChars="0"/>
              <w:jc w:val="left"/>
              <w:rPr>
                <w:sz w:val="18"/>
                <w:szCs w:val="18"/>
              </w:rPr>
            </w:pPr>
            <w:r>
              <w:rPr>
                <w:rFonts w:hint="eastAsia"/>
                <w:sz w:val="18"/>
                <w:szCs w:val="18"/>
              </w:rPr>
              <w:t>测算标准：</w:t>
            </w:r>
          </w:p>
          <w:p>
            <w:pPr>
              <w:pStyle w:val="185"/>
              <w:numPr>
                <w:ilvl w:val="0"/>
                <w:numId w:val="3"/>
              </w:numPr>
              <w:spacing w:before="62" w:beforeLines="20" w:after="62" w:afterLines="20" w:line="240" w:lineRule="atLeast"/>
              <w:ind w:left="181" w:leftChars="86" w:right="-107" w:rightChars="-51" w:firstLineChars="0"/>
              <w:jc w:val="left"/>
              <w:rPr>
                <w:sz w:val="18"/>
                <w:szCs w:val="18"/>
              </w:rPr>
            </w:pPr>
            <w:r>
              <w:rPr>
                <w:rFonts w:hint="eastAsia"/>
                <w:sz w:val="18"/>
                <w:szCs w:val="18"/>
              </w:rPr>
              <w:t>测算结果:</w:t>
            </w:r>
          </w:p>
        </w:tc>
      </w:tr>
    </w:tbl>
    <w:p>
      <w:pPr>
        <w:pStyle w:val="242"/>
        <w:spacing w:before="156" w:after="156"/>
      </w:pPr>
      <w:bookmarkStart w:id="141" w:name="_Toc421109844"/>
    </w:p>
    <w:p>
      <w:pPr>
        <w:pStyle w:val="242"/>
        <w:spacing w:before="156" w:after="156"/>
      </w:pPr>
      <w:r>
        <w:rPr>
          <w:rFonts w:hint="eastAsia"/>
        </w:rPr>
        <w:t>建设项目使用林地现状调查表（续）</w:t>
      </w:r>
    </w:p>
    <w:tbl>
      <w:tblPr>
        <w:tblStyle w:val="44"/>
        <w:tblW w:w="14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8"/>
        <w:gridCol w:w="6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6" w:hRule="atLeast"/>
          <w:jc w:val="center"/>
        </w:trPr>
        <w:tc>
          <w:tcPr>
            <w:tcW w:w="7478" w:type="dxa"/>
            <w:tcBorders>
              <w:left w:val="single" w:color="auto" w:sz="4" w:space="0"/>
            </w:tcBorders>
          </w:tcPr>
          <w:p>
            <w:pPr>
              <w:spacing w:line="320" w:lineRule="exact"/>
              <w:rPr>
                <w:sz w:val="18"/>
                <w:szCs w:val="18"/>
              </w:rPr>
            </w:pPr>
            <w:r>
              <w:rPr>
                <w:rFonts w:hint="eastAsia"/>
                <w:sz w:val="18"/>
                <w:szCs w:val="18"/>
              </w:rPr>
              <w:t>拟使用林地情况（可另附)：</w:t>
            </w:r>
          </w:p>
          <w:p>
            <w:pPr>
              <w:spacing w:line="320" w:lineRule="exact"/>
              <w:rPr>
                <w:sz w:val="18"/>
                <w:szCs w:val="18"/>
              </w:rPr>
            </w:pPr>
            <w:r>
              <w:rPr>
                <w:rFonts w:hint="eastAsia"/>
                <w:sz w:val="18"/>
                <w:szCs w:val="18"/>
              </w:rPr>
              <w:t>1、项目建设内容。</w:t>
            </w:r>
          </w:p>
          <w:p>
            <w:pPr>
              <w:spacing w:line="320" w:lineRule="exact"/>
              <w:rPr>
                <w:sz w:val="18"/>
                <w:szCs w:val="18"/>
              </w:rPr>
            </w:pPr>
          </w:p>
          <w:p>
            <w:pPr>
              <w:spacing w:line="320" w:lineRule="exact"/>
              <w:rPr>
                <w:sz w:val="18"/>
                <w:szCs w:val="18"/>
              </w:rPr>
            </w:pPr>
          </w:p>
          <w:p>
            <w:pPr>
              <w:spacing w:line="320" w:lineRule="exact"/>
              <w:rPr>
                <w:sz w:val="18"/>
                <w:szCs w:val="18"/>
              </w:rPr>
            </w:pPr>
            <w:r>
              <w:rPr>
                <w:rFonts w:hint="eastAsia"/>
                <w:sz w:val="18"/>
                <w:szCs w:val="18"/>
              </w:rPr>
              <w:t>2、分别不同建设内容说明拟使用林地的地类、林地权属、保护等级、森林类别、林种等现状。</w:t>
            </w:r>
          </w:p>
          <w:p>
            <w:pPr>
              <w:spacing w:line="320" w:lineRule="exact"/>
              <w:rPr>
                <w:sz w:val="18"/>
                <w:szCs w:val="18"/>
              </w:rPr>
            </w:pPr>
          </w:p>
          <w:p>
            <w:pPr>
              <w:spacing w:line="320" w:lineRule="exact"/>
              <w:rPr>
                <w:sz w:val="18"/>
                <w:szCs w:val="18"/>
              </w:rPr>
            </w:pPr>
          </w:p>
          <w:p>
            <w:pPr>
              <w:spacing w:line="320" w:lineRule="exact"/>
              <w:rPr>
                <w:sz w:val="18"/>
                <w:szCs w:val="18"/>
              </w:rPr>
            </w:pPr>
            <w:r>
              <w:rPr>
                <w:rFonts w:hint="eastAsia"/>
                <w:sz w:val="18"/>
                <w:szCs w:val="18"/>
              </w:rPr>
              <w:t>3、使用林地范围内是否有古树名木、国家级和省级重点保护的野生动植物资源。</w:t>
            </w:r>
          </w:p>
          <w:p>
            <w:pPr>
              <w:spacing w:line="320" w:lineRule="exact"/>
              <w:rPr>
                <w:sz w:val="18"/>
                <w:szCs w:val="18"/>
              </w:rPr>
            </w:pPr>
          </w:p>
          <w:p>
            <w:pPr>
              <w:spacing w:line="320" w:lineRule="exact"/>
              <w:rPr>
                <w:sz w:val="18"/>
                <w:szCs w:val="18"/>
              </w:rPr>
            </w:pPr>
          </w:p>
          <w:p>
            <w:pPr>
              <w:spacing w:line="320" w:lineRule="exact"/>
              <w:rPr>
                <w:sz w:val="18"/>
                <w:szCs w:val="18"/>
              </w:rPr>
            </w:pPr>
            <w:r>
              <w:rPr>
                <w:rFonts w:hint="eastAsia"/>
                <w:sz w:val="18"/>
                <w:szCs w:val="18"/>
              </w:rPr>
              <w:t>4、临时占用林地情况说明。</w:t>
            </w:r>
          </w:p>
          <w:p>
            <w:pPr>
              <w:spacing w:line="320" w:lineRule="exact"/>
              <w:rPr>
                <w:sz w:val="18"/>
                <w:szCs w:val="18"/>
              </w:rPr>
            </w:pPr>
          </w:p>
          <w:p>
            <w:pPr>
              <w:spacing w:line="320" w:lineRule="exact"/>
              <w:rPr>
                <w:sz w:val="18"/>
                <w:szCs w:val="18"/>
              </w:rPr>
            </w:pPr>
          </w:p>
          <w:p>
            <w:pPr>
              <w:spacing w:line="440" w:lineRule="auto"/>
              <w:rPr>
                <w:sz w:val="18"/>
                <w:szCs w:val="18"/>
              </w:rPr>
            </w:pPr>
            <w:r>
              <w:rPr>
                <w:rFonts w:hint="eastAsia"/>
                <w:sz w:val="18"/>
                <w:szCs w:val="18"/>
              </w:rPr>
              <w:t>5、简要分析使用林地可行性(主要分析是否符合使用林地条件)</w:t>
            </w:r>
          </w:p>
          <w:p>
            <w:pPr>
              <w:spacing w:line="440" w:lineRule="auto"/>
              <w:rPr>
                <w:sz w:val="18"/>
                <w:szCs w:val="18"/>
              </w:rPr>
            </w:pPr>
          </w:p>
        </w:tc>
        <w:tc>
          <w:tcPr>
            <w:tcW w:w="6842" w:type="dxa"/>
            <w:tcBorders>
              <w:right w:val="single" w:color="auto" w:sz="8" w:space="0"/>
            </w:tcBorders>
          </w:tcPr>
          <w:p>
            <w:pPr>
              <w:spacing w:line="440" w:lineRule="auto"/>
              <w:rPr>
                <w:sz w:val="18"/>
                <w:szCs w:val="18"/>
              </w:rPr>
            </w:pPr>
            <w:r>
              <w:rPr>
                <w:rFonts w:hint="eastAsia"/>
                <w:sz w:val="18"/>
                <w:szCs w:val="18"/>
              </w:rPr>
              <w:t>6、项目建设使用林地现状图（比例尺不小于1:5000)。</w:t>
            </w:r>
          </w:p>
          <w:p>
            <w:pPr>
              <w:spacing w:line="440" w:lineRule="auto"/>
              <w:rPr>
                <w:sz w:val="18"/>
                <w:szCs w:val="18"/>
              </w:rPr>
            </w:pPr>
          </w:p>
          <w:p>
            <w:pPr>
              <w:spacing w:line="440" w:lineRule="auto"/>
              <w:rPr>
                <w:sz w:val="18"/>
                <w:szCs w:val="18"/>
              </w:rPr>
            </w:pPr>
          </w:p>
          <w:p>
            <w:pPr>
              <w:spacing w:line="440" w:lineRule="auto"/>
              <w:rPr>
                <w:sz w:val="18"/>
                <w:szCs w:val="18"/>
              </w:rPr>
            </w:pPr>
          </w:p>
          <w:p>
            <w:pPr>
              <w:spacing w:line="440" w:lineRule="auto"/>
              <w:rPr>
                <w:sz w:val="18"/>
                <w:szCs w:val="18"/>
              </w:rPr>
            </w:pPr>
          </w:p>
          <w:p>
            <w:pPr>
              <w:spacing w:line="440" w:lineRule="auto"/>
              <w:rPr>
                <w:sz w:val="18"/>
                <w:szCs w:val="18"/>
              </w:rPr>
            </w:pPr>
          </w:p>
          <w:p>
            <w:pPr>
              <w:spacing w:line="440" w:lineRule="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1" w:hRule="atLeast"/>
          <w:jc w:val="center"/>
        </w:trPr>
        <w:tc>
          <w:tcPr>
            <w:tcW w:w="14320" w:type="dxa"/>
            <w:gridSpan w:val="2"/>
            <w:tcBorders>
              <w:left w:val="single" w:color="auto" w:sz="4" w:space="0"/>
              <w:right w:val="single" w:color="auto" w:sz="8" w:space="0"/>
            </w:tcBorders>
            <w:vAlign w:val="center"/>
          </w:tcPr>
          <w:p>
            <w:pPr>
              <w:spacing w:line="440" w:lineRule="auto"/>
              <w:rPr>
                <w:sz w:val="18"/>
                <w:szCs w:val="18"/>
              </w:rPr>
            </w:pPr>
            <w:r>
              <w:rPr>
                <w:rFonts w:hint="eastAsia"/>
                <w:sz w:val="18"/>
                <w:szCs w:val="18"/>
              </w:rPr>
              <w:t>编制单位意见</w:t>
            </w:r>
            <w:r>
              <w:rPr>
                <w:rFonts w:hint="eastAsia"/>
                <w:b/>
                <w:bCs/>
                <w:sz w:val="18"/>
                <w:szCs w:val="18"/>
              </w:rPr>
              <w:t>（单位印章）</w:t>
            </w:r>
            <w:r>
              <w:rPr>
                <w:rFonts w:hint="eastAsia"/>
                <w:sz w:val="18"/>
                <w:szCs w:val="18"/>
              </w:rPr>
              <w:t>：</w:t>
            </w:r>
          </w:p>
          <w:p>
            <w:pPr>
              <w:spacing w:line="440" w:lineRule="auto"/>
              <w:rPr>
                <w:sz w:val="18"/>
                <w:szCs w:val="18"/>
              </w:rPr>
            </w:pPr>
          </w:p>
          <w:p>
            <w:pPr>
              <w:spacing w:before="62" w:beforeLines="20" w:after="62" w:afterLines="20" w:line="240" w:lineRule="atLeast"/>
              <w:ind w:left="181" w:leftChars="86" w:right="-107" w:rightChars="-51"/>
              <w:jc w:val="left"/>
              <w:rPr>
                <w:sz w:val="18"/>
                <w:szCs w:val="18"/>
              </w:rPr>
            </w:pPr>
            <w:r>
              <w:rPr>
                <w:rFonts w:hint="eastAsia"/>
                <w:sz w:val="18"/>
                <w:szCs w:val="18"/>
              </w:rPr>
              <w:t>调查人签字：                 调查日期：          年       月       日       编制单位审查人签字：                  审查日期：        年     月      日</w:t>
            </w:r>
          </w:p>
        </w:tc>
      </w:tr>
    </w:tbl>
    <w:p>
      <w:pPr>
        <w:spacing w:line="440" w:lineRule="auto"/>
        <w:jc w:val="left"/>
        <w:rPr>
          <w:sz w:val="18"/>
          <w:szCs w:val="18"/>
        </w:rPr>
      </w:pPr>
      <w:r>
        <w:rPr>
          <w:rFonts w:hint="eastAsia"/>
          <w:sz w:val="18"/>
          <w:szCs w:val="18"/>
        </w:rPr>
        <w:t>注：</w:t>
      </w:r>
      <w:r>
        <w:rPr>
          <w:rFonts w:hint="eastAsia" w:ascii="宋体" w:hAnsi="宋体"/>
          <w:sz w:val="18"/>
          <w:szCs w:val="18"/>
        </w:rPr>
        <w:t>建设项目变更使用林地的，应分别说明新增、减少使用林地情况。</w:t>
      </w:r>
    </w:p>
    <w:bookmarkEnd w:id="141"/>
    <w:p>
      <w:pPr>
        <w:pStyle w:val="241"/>
        <w:spacing w:before="936" w:beforeLines="300" w:afterLines="0" w:line="312" w:lineRule="atLeast"/>
        <w:jc w:val="center"/>
        <w:rPr>
          <w:rFonts w:ascii="宋体" w:hAnsi="宋体"/>
          <w:sz w:val="18"/>
          <w:szCs w:val="18"/>
        </w:rPr>
        <w:sectPr>
          <w:pgSz w:w="16838" w:h="11906" w:orient="landscape"/>
          <w:pgMar w:top="1417" w:right="1134" w:bottom="1134" w:left="1417" w:header="1418" w:footer="1134" w:gutter="0"/>
          <w:cols w:space="720" w:num="1"/>
          <w:formProt w:val="0"/>
          <w:docGrid w:type="lines" w:linePitch="312" w:charSpace="0"/>
        </w:sectPr>
      </w:pPr>
    </w:p>
    <w:p>
      <w:pPr>
        <w:pStyle w:val="241"/>
        <w:spacing w:before="936" w:beforeLines="300" w:afterLines="0" w:line="312" w:lineRule="atLeast"/>
        <w:jc w:val="center"/>
      </w:pPr>
      <w:r>
        <w:rPr>
          <w:rFonts w:hint="eastAsia"/>
        </w:rPr>
        <w:t>附 录 D</w:t>
      </w:r>
    </w:p>
    <w:p>
      <w:pPr>
        <w:spacing w:line="312" w:lineRule="atLeast"/>
        <w:jc w:val="center"/>
        <w:rPr>
          <w:rFonts w:ascii="黑体" w:hAnsi="华文中宋" w:eastAsia="黑体"/>
          <w:szCs w:val="21"/>
        </w:rPr>
      </w:pPr>
      <w:r>
        <w:rPr>
          <w:rFonts w:hint="eastAsia" w:ascii="黑体" w:hAnsi="华文中宋" w:eastAsia="黑体"/>
          <w:szCs w:val="21"/>
        </w:rPr>
        <w:t>（规范性附录）</w:t>
      </w:r>
    </w:p>
    <w:p>
      <w:pPr>
        <w:spacing w:after="93" w:afterLines="30" w:line="312" w:lineRule="atLeast"/>
        <w:jc w:val="center"/>
        <w:rPr>
          <w:rFonts w:ascii="黑体" w:hAnsi="华文中宋" w:eastAsia="黑体"/>
          <w:szCs w:val="21"/>
        </w:rPr>
      </w:pPr>
      <w:bookmarkStart w:id="142" w:name="_Toc421109845"/>
      <w:r>
        <w:rPr>
          <w:rFonts w:hint="eastAsia" w:ascii="黑体" w:hAnsi="华文中宋" w:eastAsia="黑体"/>
          <w:szCs w:val="21"/>
        </w:rPr>
        <w:t>建设项目使用林地可行性报告编写提纲</w:t>
      </w:r>
      <w:bookmarkEnd w:id="142"/>
    </w:p>
    <w:p>
      <w:pPr>
        <w:pStyle w:val="238"/>
      </w:pPr>
      <w:bookmarkStart w:id="143" w:name="_Toc421109846"/>
      <w:r>
        <w:rPr>
          <w:rFonts w:hint="eastAsia"/>
        </w:rPr>
        <w:t>C.1 总论</w:t>
      </w:r>
      <w:bookmarkEnd w:id="143"/>
    </w:p>
    <w:p>
      <w:pPr>
        <w:pStyle w:val="70"/>
      </w:pPr>
      <w:r>
        <w:rPr>
          <w:rFonts w:hint="eastAsia"/>
        </w:rPr>
        <w:t>概述建设项目的基本情况、拟使用林地总体情况及报告编写依据等。</w:t>
      </w:r>
    </w:p>
    <w:p>
      <w:pPr>
        <w:pStyle w:val="70"/>
      </w:pPr>
      <w:r>
        <w:t>a)</w:t>
      </w:r>
      <w:r>
        <w:rPr>
          <w:rFonts w:hint="eastAsia"/>
        </w:rPr>
        <w:t>项目概况。包括项目名称、项目性质（新建、改建、扩建）、项目建设单位及法人代表、业主性质（国有、集体、私有、合作、独资、外资、股份等）、项目批准单位、项目建设地点、项目建设目标及内容、项目投资规模及来源、项目效益、项目拟用地规模、项目前期工作开展情况、项目前期为保护森林资源调整方案情况。</w:t>
      </w:r>
    </w:p>
    <w:p>
      <w:pPr>
        <w:pStyle w:val="70"/>
      </w:pPr>
      <w:r>
        <w:rPr>
          <w:rFonts w:hint="eastAsia"/>
        </w:rPr>
        <w:t>b)建设布局与拟使用林地的关系。对项目建设布局及其与拟使用林地的关系进行说明，是否体现不占或少占林地、节约使用林地的原则。</w:t>
      </w:r>
    </w:p>
    <w:p>
      <w:pPr>
        <w:pStyle w:val="70"/>
      </w:pPr>
      <w:r>
        <w:rPr>
          <w:rFonts w:hint="eastAsia"/>
        </w:rPr>
        <w:t>c)项目拟使用林地概况。包括拟使用林地的空间位置、面积、权属、以及各主要建设内容使用林地情况，使用期限和需要采伐的林木情况等。</w:t>
      </w:r>
    </w:p>
    <w:p>
      <w:pPr>
        <w:pStyle w:val="70"/>
      </w:pPr>
      <w:r>
        <w:rPr>
          <w:rFonts w:hint="eastAsia"/>
        </w:rPr>
        <w:t>d)编写依据。主要有：《中华人民共和国森林法》及《中华人民共和国森林法实施条例》；《建设项目使用林地审核审批管理办法》（国家林业局令第35号）；项目有关批准文件；县级以上人民政府批准的林地保护利用规划及林地“一张图”；项目区域的自然保护区、森林公园等相关专题材料；当地森林资源规划设计调查（二类调查）和森林分类区划界定成果资料；国家颁发的有关社会、技术、经济分析方法与参数；其它相关资料。</w:t>
      </w:r>
    </w:p>
    <w:p>
      <w:pPr>
        <w:pStyle w:val="238"/>
      </w:pPr>
      <w:bookmarkStart w:id="144" w:name="_Toc421109847"/>
      <w:r>
        <w:rPr>
          <w:rFonts w:hint="eastAsia"/>
        </w:rPr>
        <w:t>C.2 使用林地现状调查</w:t>
      </w:r>
      <w:bookmarkEnd w:id="144"/>
    </w:p>
    <w:p>
      <w:pPr>
        <w:pStyle w:val="240"/>
      </w:pPr>
      <w:bookmarkStart w:id="145" w:name="_Toc421109848"/>
      <w:r>
        <w:rPr>
          <w:rFonts w:hint="eastAsia"/>
        </w:rPr>
        <w:t>C.2.1使用林地调查结果</w:t>
      </w:r>
      <w:bookmarkEnd w:id="145"/>
    </w:p>
    <w:p>
      <w:pPr>
        <w:pStyle w:val="70"/>
      </w:pPr>
      <w:r>
        <w:t>a)</w:t>
      </w:r>
      <w:r>
        <w:rPr>
          <w:rFonts w:hint="eastAsia"/>
        </w:rPr>
        <w:t>调查基本情况。概述林地现状调查准备、调查技术方法、质量管理和相关说明等。</w:t>
      </w:r>
    </w:p>
    <w:p>
      <w:pPr>
        <w:pStyle w:val="70"/>
      </w:pPr>
      <w:r>
        <w:rPr>
          <w:rFonts w:hint="eastAsia"/>
        </w:rPr>
        <w:t>b)调查结果。简述拟使用林地空间位置、地貌等基本情况。依据项目使用林地统计结果，分析拟使用林地结构（分别地类、林地权属、林地保护等级、森林类别、使用林地类型、林种、起源、优势树种（组）、龄组等进行叙述），说明林木蓄积、经济林资源、竹林资源等林地林木资源情况。</w:t>
      </w:r>
    </w:p>
    <w:p>
      <w:pPr>
        <w:pStyle w:val="240"/>
      </w:pPr>
      <w:bookmarkStart w:id="146" w:name="_Toc421109849"/>
      <w:r>
        <w:rPr>
          <w:rFonts w:hint="eastAsia"/>
        </w:rPr>
        <w:t>C.2.2使用林地情况说明</w:t>
      </w:r>
      <w:bookmarkEnd w:id="146"/>
    </w:p>
    <w:p>
      <w:pPr>
        <w:pStyle w:val="70"/>
      </w:pPr>
      <w:r>
        <w:rPr>
          <w:rFonts w:hint="eastAsia"/>
        </w:rPr>
        <w:t>说明项目主要建设内容，各部分建设内容拟使用林地情况。</w:t>
      </w:r>
    </w:p>
    <w:p>
      <w:pPr>
        <w:pStyle w:val="70"/>
      </w:pPr>
      <w:r>
        <w:rPr>
          <w:rFonts w:hint="eastAsia"/>
        </w:rPr>
        <w:t>对临时占用林地的，说明临时使用林地的建设内容、使用方式、使用林地面积、堆方或填方数量、采挖深度等情况；分析对林地的潜在影响，要特别说明能否原地恢复森林植被、如何恢复、何时恢复、及恢复资金等情况。</w:t>
      </w:r>
    </w:p>
    <w:p>
      <w:pPr>
        <w:pStyle w:val="240"/>
      </w:pPr>
      <w:bookmarkStart w:id="147" w:name="_Toc421109850"/>
      <w:r>
        <w:rPr>
          <w:rFonts w:hint="eastAsia"/>
        </w:rPr>
        <w:t>C.2.3专项调查结果</w:t>
      </w:r>
      <w:bookmarkEnd w:id="147"/>
    </w:p>
    <w:p>
      <w:pPr>
        <w:pStyle w:val="70"/>
      </w:pPr>
      <w:r>
        <w:t>a)</w:t>
      </w:r>
      <w:r>
        <w:rPr>
          <w:rFonts w:hint="eastAsia"/>
        </w:rPr>
        <w:t>涉及使用重点生态区域等的林地情况。说明项目建设是否涉及使用自然保护区、森林公园、湿地公园、风景名胜区范围内的林地，使用林地面积等情况；说明是否使用城市规划区范围内林地，使用林地面积情况等。相关管理部门的意见材料。</w:t>
      </w:r>
    </w:p>
    <w:p>
      <w:pPr>
        <w:pStyle w:val="70"/>
      </w:pPr>
      <w:r>
        <w:rPr>
          <w:rFonts w:hint="eastAsia"/>
        </w:rPr>
        <w:t>b)古树名木、国家和省级重点保护野生植物情况。说明项目区内古树名木、国家和省级重点保护野生植物的名称（学名）、位置、胸径、树高、树龄、保护等级、生境等，以及拟采取的保护措施和处置措施。</w:t>
      </w:r>
    </w:p>
    <w:p>
      <w:pPr>
        <w:pStyle w:val="70"/>
      </w:pPr>
      <w:r>
        <w:rPr>
          <w:rFonts w:hint="eastAsia"/>
        </w:rPr>
        <w:t>c)项目区及周边国家和省级重点保护野生动物及其栖息地的情况，及拟采取的保护措施和处置措施。</w:t>
      </w:r>
    </w:p>
    <w:p>
      <w:pPr>
        <w:pStyle w:val="238"/>
      </w:pPr>
      <w:bookmarkStart w:id="148" w:name="_Toc421109852"/>
      <w:bookmarkStart w:id="149" w:name="_Toc421109851"/>
      <w:r>
        <w:rPr>
          <w:rFonts w:hint="eastAsia"/>
        </w:rPr>
        <w:t>C.3 其他有关情况说明</w:t>
      </w:r>
      <w:bookmarkEnd w:id="148"/>
    </w:p>
    <w:p>
      <w:pPr>
        <w:pStyle w:val="70"/>
      </w:pPr>
      <w:r>
        <w:rPr>
          <w:rFonts w:hint="eastAsia"/>
        </w:rPr>
        <w:t>a)项目使用林地权属情况说明。重点说明是否存在争议、争议情况、是否有解决方案等。</w:t>
      </w:r>
    </w:p>
    <w:p>
      <w:pPr>
        <w:pStyle w:val="70"/>
      </w:pPr>
      <w:r>
        <w:rPr>
          <w:rFonts w:hint="eastAsia"/>
        </w:rPr>
        <w:t>b)违法使用林地情况说明。重点说明项目建设是否存在擅自改变林地用途、未批先占等违法使用林地情况，违法使用林地的查处情况等。</w:t>
      </w:r>
    </w:p>
    <w:p>
      <w:pPr>
        <w:pStyle w:val="70"/>
      </w:pPr>
      <w:r>
        <w:rPr>
          <w:rFonts w:hint="eastAsia"/>
        </w:rPr>
        <w:t>c)特定建设项目情况说明。说明特定建设项目是否符合国家林业局关于特定项目建设使用林地相关规定。</w:t>
      </w:r>
    </w:p>
    <w:p>
      <w:pPr>
        <w:pStyle w:val="238"/>
      </w:pPr>
      <w:r>
        <w:rPr>
          <w:rFonts w:hint="eastAsia"/>
        </w:rPr>
        <w:t>C.4 使用林地可行性分析</w:t>
      </w:r>
      <w:bookmarkEnd w:id="149"/>
    </w:p>
    <w:p>
      <w:pPr>
        <w:pStyle w:val="240"/>
      </w:pPr>
      <w:r>
        <w:rPr>
          <w:rFonts w:hint="eastAsia"/>
        </w:rPr>
        <w:t>C.4.1对项目准入性分析</w:t>
      </w:r>
    </w:p>
    <w:p>
      <w:pPr>
        <w:pStyle w:val="70"/>
      </w:pPr>
      <w:r>
        <w:rPr>
          <w:rFonts w:hint="eastAsia"/>
        </w:rPr>
        <w:t>根据相关部门发布的最新《禁止供地项目目录》、《限制供地项目目录》等规定对项目准入性进行分析。</w:t>
      </w:r>
    </w:p>
    <w:p>
      <w:pPr>
        <w:pStyle w:val="240"/>
      </w:pPr>
      <w:r>
        <w:rPr>
          <w:rFonts w:hint="eastAsia"/>
        </w:rPr>
        <w:t>C.4.2使用林地分析</w:t>
      </w:r>
    </w:p>
    <w:p>
      <w:pPr>
        <w:pStyle w:val="70"/>
      </w:pPr>
      <w:r>
        <w:rPr>
          <w:rFonts w:hint="eastAsia"/>
        </w:rPr>
        <w:t>对建设项目使用林地的数量、质量、特征、分布，林木数量、质量等情况进行分析。</w:t>
      </w:r>
    </w:p>
    <w:p>
      <w:pPr>
        <w:pStyle w:val="240"/>
      </w:pPr>
      <w:r>
        <w:rPr>
          <w:rFonts w:hint="eastAsia"/>
        </w:rPr>
        <w:t>C.4.3使用林地生态影响分析</w:t>
      </w:r>
    </w:p>
    <w:p>
      <w:pPr>
        <w:pStyle w:val="70"/>
      </w:pPr>
      <w:r>
        <w:rPr>
          <w:rFonts w:hint="eastAsia"/>
        </w:rPr>
        <w:t>分析项目建设使用林地对生物多样性、生态效能、自然景观等的影响。</w:t>
      </w:r>
    </w:p>
    <w:p>
      <w:pPr>
        <w:pStyle w:val="240"/>
      </w:pPr>
      <w:r>
        <w:rPr>
          <w:rFonts w:hint="eastAsia"/>
        </w:rPr>
        <w:t>C.4.4使用林地可行性分析</w:t>
      </w:r>
    </w:p>
    <w:p>
      <w:pPr>
        <w:pStyle w:val="70"/>
      </w:pPr>
      <w:r>
        <w:rPr>
          <w:rFonts w:hint="eastAsia"/>
        </w:rPr>
        <w:t>a)</w:t>
      </w:r>
      <w:r>
        <w:t>项目建设必要性</w:t>
      </w:r>
      <w:r>
        <w:rPr>
          <w:rFonts w:hint="eastAsia"/>
        </w:rPr>
        <w:t>分析。</w:t>
      </w:r>
      <w:r>
        <w:rPr>
          <w:rFonts w:hint="eastAsia" w:hAnsi="宋体"/>
        </w:rPr>
        <w:t>项目</w:t>
      </w:r>
      <w:r>
        <w:rPr>
          <w:rFonts w:hAnsi="宋体"/>
        </w:rPr>
        <w:t>立项依据是否充分，分析项目建设必要性。</w:t>
      </w:r>
    </w:p>
    <w:p>
      <w:pPr>
        <w:pStyle w:val="70"/>
      </w:pPr>
      <w:r>
        <w:rPr>
          <w:rFonts w:hint="eastAsia"/>
        </w:rPr>
        <w:t>b</w:t>
      </w:r>
      <w:r>
        <w:t>)</w:t>
      </w:r>
      <w:r>
        <w:rPr>
          <w:rFonts w:hint="eastAsia"/>
        </w:rPr>
        <w:t>项目选址合理性分析。全面对比项目区及周边区域的背景情况和现状，综合分析项目选址是否科学合理、是否符合林业有关法律法规规定。</w:t>
      </w:r>
    </w:p>
    <w:p>
      <w:pPr>
        <w:pStyle w:val="70"/>
      </w:pPr>
      <w:r>
        <w:rPr>
          <w:rFonts w:hint="eastAsia"/>
        </w:rPr>
        <w:t>c</w:t>
      </w:r>
      <w:r>
        <w:t>)</w:t>
      </w:r>
      <w:r>
        <w:rPr>
          <w:rFonts w:hint="eastAsia"/>
        </w:rPr>
        <w:t>项目用地规模及使用林地规模分析。项目用地规模是否符合建设用地相关规定和节约集约使用林地的要求。</w:t>
      </w:r>
    </w:p>
    <w:p>
      <w:pPr>
        <w:pStyle w:val="70"/>
      </w:pPr>
      <w:r>
        <w:rPr>
          <w:rFonts w:hint="eastAsia"/>
        </w:rPr>
        <w:t>d)项目使用林地争议情况及违法使用林地情况分析。分析项目使用林地是否符合相关法律法规的规定。</w:t>
      </w:r>
    </w:p>
    <w:p>
      <w:pPr>
        <w:pStyle w:val="238"/>
      </w:pPr>
      <w:r>
        <w:rPr>
          <w:rFonts w:hint="eastAsia"/>
        </w:rPr>
        <w:t>C.5森林植被恢复费测算</w:t>
      </w:r>
    </w:p>
    <w:p>
      <w:pPr>
        <w:pStyle w:val="33"/>
        <w:spacing w:line="312" w:lineRule="atLeast"/>
      </w:pPr>
      <w:r>
        <w:rPr>
          <w:rFonts w:hint="eastAsia"/>
        </w:rPr>
        <w:t>说明建设项目拟使用林地应缴纳的森林植被恢复费测算依据、测算标准、测算结果。</w:t>
      </w:r>
    </w:p>
    <w:p>
      <w:pPr>
        <w:pStyle w:val="238"/>
      </w:pPr>
      <w:bookmarkStart w:id="150" w:name="_Toc421109853"/>
      <w:r>
        <w:rPr>
          <w:rFonts w:hint="eastAsia"/>
        </w:rPr>
        <w:t>C.6 保障措施</w:t>
      </w:r>
      <w:bookmarkEnd w:id="150"/>
    </w:p>
    <w:p>
      <w:pPr>
        <w:pStyle w:val="70"/>
      </w:pPr>
      <w:r>
        <w:rPr>
          <w:rFonts w:hint="eastAsia"/>
        </w:rPr>
        <w:t>综述使用和保护林地的相关支撑和保障措施，包括水土保持、生物多样性保护、生态环境保护、生态效能保护、地质水文保护及其他景观保护、林地林木管理、古树名木保护、森林植被恢复费征缴及使用、森林植被异地恢复等方面的措施及落实情况。</w:t>
      </w:r>
    </w:p>
    <w:p>
      <w:pPr>
        <w:pStyle w:val="238"/>
      </w:pPr>
      <w:bookmarkStart w:id="151" w:name="_Toc421109854"/>
      <w:r>
        <w:rPr>
          <w:rFonts w:hint="eastAsia"/>
        </w:rPr>
        <w:t>C.7 使用林地可行性结论</w:t>
      </w:r>
      <w:bookmarkEnd w:id="151"/>
    </w:p>
    <w:p>
      <w:pPr>
        <w:pStyle w:val="70"/>
      </w:pPr>
      <w:r>
        <w:rPr>
          <w:rFonts w:hint="eastAsia"/>
        </w:rPr>
        <w:t>综合分析，总结建设项目使用林地可行性结论。</w:t>
      </w:r>
    </w:p>
    <w:p>
      <w:pPr>
        <w:pStyle w:val="70"/>
      </w:pPr>
    </w:p>
    <w:p>
      <w:pPr>
        <w:spacing w:before="156" w:beforeLines="50" w:after="156" w:afterLines="50"/>
      </w:pPr>
    </w:p>
    <w:p>
      <w:pPr>
        <w:spacing w:before="156" w:beforeLines="50" w:after="156" w:afterLines="50"/>
        <w:sectPr>
          <w:pgSz w:w="11906" w:h="16838"/>
          <w:pgMar w:top="1418" w:right="1134" w:bottom="1418" w:left="1418" w:header="1418" w:footer="1134" w:gutter="0"/>
          <w:cols w:space="720" w:num="1"/>
          <w:formProt w:val="0"/>
          <w:docGrid w:type="linesAndChars" w:linePitch="312" w:charSpace="0"/>
        </w:sectPr>
      </w:pPr>
    </w:p>
    <w:p>
      <w:pPr>
        <w:pStyle w:val="241"/>
        <w:spacing w:before="936" w:beforeLines="300" w:afterLines="0" w:line="312" w:lineRule="atLeast"/>
        <w:jc w:val="center"/>
      </w:pPr>
      <w:bookmarkStart w:id="152" w:name="_Toc421109861"/>
      <w:r>
        <w:rPr>
          <w:rFonts w:hint="eastAsia"/>
        </w:rPr>
        <w:t>附 录 E</w:t>
      </w:r>
    </w:p>
    <w:p>
      <w:pPr>
        <w:spacing w:line="312" w:lineRule="atLeast"/>
        <w:jc w:val="center"/>
        <w:rPr>
          <w:rFonts w:ascii="黑体" w:hAnsi="华文中宋" w:eastAsia="黑体"/>
          <w:szCs w:val="21"/>
        </w:rPr>
      </w:pPr>
      <w:r>
        <w:rPr>
          <w:rFonts w:hint="eastAsia" w:ascii="黑体" w:hAnsi="华文中宋" w:eastAsia="黑体"/>
          <w:szCs w:val="21"/>
        </w:rPr>
        <w:t>（规范性附录）</w:t>
      </w:r>
    </w:p>
    <w:p>
      <w:pPr>
        <w:spacing w:after="93" w:afterLines="30" w:line="312" w:lineRule="atLeast"/>
        <w:jc w:val="center"/>
        <w:rPr>
          <w:rFonts w:ascii="黑体" w:hAnsi="华文中宋" w:eastAsia="黑体"/>
          <w:szCs w:val="21"/>
        </w:rPr>
      </w:pPr>
      <w:bookmarkStart w:id="153" w:name="_Toc421109862"/>
      <w:r>
        <w:rPr>
          <w:rFonts w:hint="eastAsia" w:ascii="黑体" w:hAnsi="华文中宋" w:eastAsia="黑体"/>
          <w:szCs w:val="21"/>
        </w:rPr>
        <w:t>建设项目使用林地图件制作要求</w:t>
      </w:r>
      <w:bookmarkEnd w:id="153"/>
    </w:p>
    <w:p>
      <w:pPr>
        <w:pStyle w:val="238"/>
      </w:pPr>
      <w:r>
        <w:rPr>
          <w:rFonts w:hint="eastAsia"/>
        </w:rPr>
        <w:t>E.1</w:t>
      </w:r>
      <w:bookmarkEnd w:id="152"/>
      <w:bookmarkStart w:id="154" w:name="_Toc421109863"/>
      <w:r>
        <w:rPr>
          <w:rFonts w:hint="eastAsia"/>
        </w:rPr>
        <w:t xml:space="preserve"> 建设项目拟使用林地图件种类</w:t>
      </w:r>
      <w:bookmarkEnd w:id="154"/>
    </w:p>
    <w:p>
      <w:pPr>
        <w:pStyle w:val="70"/>
      </w:pPr>
      <w:r>
        <w:rPr>
          <w:rFonts w:hint="eastAsia"/>
        </w:rPr>
        <w:t>主要包括地理位置示意图、项目建设布局图、项目建设使用林地范围与重点生态区域关系图，项目使用林地现状图，古树名木、重点保护野生植物分布点位置示意图等。有条件的省（区）可以增加项目用地范围的航空或卫星遥感影像图。</w:t>
      </w:r>
    </w:p>
    <w:p>
      <w:pPr>
        <w:pStyle w:val="238"/>
      </w:pPr>
      <w:bookmarkStart w:id="155" w:name="_Toc421109864"/>
      <w:r>
        <w:rPr>
          <w:rFonts w:hint="eastAsia"/>
        </w:rPr>
        <w:t>E.2 坐标系</w:t>
      </w:r>
    </w:p>
    <w:p>
      <w:pPr>
        <w:pStyle w:val="70"/>
      </w:pPr>
      <w:r>
        <w:rPr>
          <w:rFonts w:hint="eastAsia"/>
        </w:rPr>
        <w:t>采用西安80坐标系。</w:t>
      </w:r>
      <w:bookmarkEnd w:id="155"/>
    </w:p>
    <w:p>
      <w:pPr>
        <w:pStyle w:val="238"/>
      </w:pPr>
      <w:bookmarkStart w:id="156" w:name="_Toc421109865"/>
      <w:r>
        <w:rPr>
          <w:rFonts w:hint="eastAsia"/>
        </w:rPr>
        <w:t>E.3 成图比例尺</w:t>
      </w:r>
      <w:bookmarkEnd w:id="156"/>
    </w:p>
    <w:p>
      <w:pPr>
        <w:pStyle w:val="70"/>
      </w:pPr>
      <w:r>
        <w:rPr>
          <w:rFonts w:hint="eastAsia"/>
        </w:rPr>
        <w:t>a）地理位置示意图、古树名木和重点保护野生植物分布点位置示意图：以不小于A4幅面确定成图比例尺，分别标明项目所在的行政区域内的地理位置和在项目区的示意位置。</w:t>
      </w:r>
    </w:p>
    <w:p>
      <w:pPr>
        <w:pStyle w:val="70"/>
      </w:pPr>
      <w:r>
        <w:rPr>
          <w:rFonts w:hint="eastAsia"/>
        </w:rPr>
        <w:t>b）项目建设布局图：经营性项目及公益性非重点工程项目比例尺一般不小于1:10000；其它项目根据项目区范围和不小于A4幅面确定成图比例尺。</w:t>
      </w:r>
    </w:p>
    <w:p>
      <w:pPr>
        <w:pStyle w:val="70"/>
      </w:pPr>
      <w:r>
        <w:rPr>
          <w:rFonts w:hint="eastAsia"/>
        </w:rPr>
        <w:t>c）项目建设使用林地范围与重点生态区域等区域关系图：使用林地涉及自然保护区、森林公园、湿地公园、风景名胜区等重点生态区域及城市规划区范围内林地的，应绘制使用林地范围与重点生态区域等区域的关系图，成图比例尺根据项目区范围和不小于A4幅面具体确定。</w:t>
      </w:r>
    </w:p>
    <w:p>
      <w:pPr>
        <w:pStyle w:val="70"/>
      </w:pPr>
      <w:r>
        <w:rPr>
          <w:rFonts w:hint="eastAsia"/>
        </w:rPr>
        <w:t>d）使用林地现状图：经营性项目及公益性非重点工程项目成图比例尺一般不小于1:5</w:t>
      </w:r>
      <w:r>
        <w:t>000</w:t>
      </w:r>
      <w:r>
        <w:rPr>
          <w:rFonts w:hint="eastAsia"/>
        </w:rPr>
        <w:t>，大型工程、线形工程、重点工程项目成图比例尺一般不小于1:</w:t>
      </w:r>
      <w:r>
        <w:t>10000</w:t>
      </w:r>
      <w:r>
        <w:rPr>
          <w:rFonts w:hint="eastAsia"/>
        </w:rPr>
        <w:t>。</w:t>
      </w:r>
    </w:p>
    <w:p>
      <w:pPr>
        <w:pStyle w:val="238"/>
      </w:pPr>
      <w:bookmarkStart w:id="157" w:name="_Toc421109866"/>
      <w:r>
        <w:rPr>
          <w:rFonts w:hint="eastAsia"/>
        </w:rPr>
        <w:t>E.4 使用林地现状图制作要求</w:t>
      </w:r>
      <w:bookmarkEnd w:id="157"/>
    </w:p>
    <w:p>
      <w:pPr>
        <w:pStyle w:val="70"/>
      </w:pPr>
      <w:r>
        <w:rPr>
          <w:rFonts w:hint="eastAsia"/>
        </w:rPr>
        <w:t>a）原则上以不低于1：5万地形图为底图，叠加项目使用林地范围红线和林地“一张图”小班（图斑）界线制作使用林地现状图。</w:t>
      </w:r>
    </w:p>
    <w:p>
      <w:pPr>
        <w:pStyle w:val="70"/>
      </w:pPr>
      <w:r>
        <w:rPr>
          <w:rFonts w:hint="eastAsia"/>
        </w:rPr>
        <w:t>b）使用林地现状图，以地块为基本单元，分别地类进行色彩填充。</w:t>
      </w:r>
    </w:p>
    <w:p>
      <w:pPr>
        <w:pStyle w:val="70"/>
      </w:pPr>
      <w:r>
        <w:rPr>
          <w:rFonts w:hint="eastAsia"/>
        </w:rPr>
        <w:t>c）用地范围标注。永久占地范围，用红色实线</w:t>
      </w:r>
      <w:r>
        <w:t>RGB(255,0,0)</w:t>
      </w:r>
      <w:r>
        <w:rPr>
          <w:rFonts w:hint="eastAsia"/>
        </w:rPr>
        <w:t>，线粗</w:t>
      </w:r>
      <w:r>
        <w:t>1mm</w:t>
      </w:r>
      <w:r>
        <w:rPr>
          <w:rFonts w:hint="eastAsia"/>
        </w:rPr>
        <w:t>。临时占地范围，用蓝色实线</w:t>
      </w:r>
      <w:r>
        <w:t>RGB(</w:t>
      </w:r>
      <w:r>
        <w:rPr>
          <w:rFonts w:hint="eastAsia"/>
        </w:rPr>
        <w:t>0</w:t>
      </w:r>
      <w:r>
        <w:t>,</w:t>
      </w:r>
      <w:r>
        <w:rPr>
          <w:rFonts w:hint="eastAsia"/>
        </w:rPr>
        <w:t>0</w:t>
      </w:r>
      <w:r>
        <w:t>,</w:t>
      </w:r>
      <w:r>
        <w:rPr>
          <w:rFonts w:hint="eastAsia"/>
        </w:rPr>
        <w:t>255</w:t>
      </w:r>
      <w:r>
        <w:t>)</w:t>
      </w:r>
      <w:r>
        <w:rPr>
          <w:rFonts w:hint="eastAsia"/>
        </w:rPr>
        <w:t>，线粗</w:t>
      </w:r>
      <w:r>
        <w:t>1mm</w:t>
      </w:r>
      <w:r>
        <w:rPr>
          <w:rFonts w:hint="eastAsia"/>
        </w:rPr>
        <w:t>。</w:t>
      </w:r>
    </w:p>
    <w:p>
      <w:pPr>
        <w:pStyle w:val="70"/>
      </w:pPr>
      <w:r>
        <w:rPr>
          <w:rFonts w:hint="eastAsia"/>
        </w:rPr>
        <w:t>d）使用林地现状图分幅绘制的，应同时绘制分幅接图表，每幅图标注图幅号。接图表装订于使用林地现状图首页。</w:t>
      </w:r>
    </w:p>
    <w:p>
      <w:pPr>
        <w:pStyle w:val="70"/>
      </w:pPr>
      <w:r>
        <w:rPr>
          <w:rFonts w:hint="eastAsia"/>
        </w:rPr>
        <w:t>e）建设项目变更使用林地的，应分别新增、减少使用林地制作使用林地现状图。</w:t>
      </w:r>
    </w:p>
    <w:p>
      <w:pPr>
        <w:pStyle w:val="70"/>
      </w:pPr>
      <w:r>
        <w:rPr>
          <w:rFonts w:hint="eastAsia"/>
        </w:rPr>
        <w:t>f）使用林地现状图地块注记可采用表格标注或符号标注的方式。</w:t>
      </w:r>
    </w:p>
    <w:p>
      <w:pPr>
        <w:pStyle w:val="70"/>
      </w:pPr>
      <w:r>
        <w:rPr>
          <w:rFonts w:hint="eastAsia"/>
        </w:rPr>
        <w:t>表格标注，是在使用林地现状图范围内嵌插该图幅范围内使用林地地块主要因子调查表，不能遮盖使用林地地块。使用林地因子调查表与该图幅范围的使用林地地块，通过相同序号建立对应关系。</w:t>
      </w:r>
    </w:p>
    <w:p>
      <w:pPr>
        <w:pStyle w:val="70"/>
        <w:rPr>
          <w:rFonts w:ascii="宋体" w:hAnsi="宋体"/>
          <w:szCs w:val="21"/>
        </w:rPr>
      </w:pPr>
      <w:r>
        <w:rPr>
          <w:rFonts w:ascii="宋体" w:hAnsi="宋体"/>
          <w:szCs w:val="21"/>
        </w:rPr>
        <mc:AlternateContent>
          <mc:Choice Requires="wps">
            <w:drawing>
              <wp:anchor distT="0" distB="0" distL="114300" distR="114300" simplePos="0" relativeHeight="251653120" behindDoc="0" locked="0" layoutInCell="1" allowOverlap="1">
                <wp:simplePos x="0" y="0"/>
                <wp:positionH relativeFrom="column">
                  <wp:posOffset>1437005</wp:posOffset>
                </wp:positionH>
                <wp:positionV relativeFrom="paragraph">
                  <wp:posOffset>177165</wp:posOffset>
                </wp:positionV>
                <wp:extent cx="2346960" cy="635"/>
                <wp:effectExtent l="0" t="0" r="0" b="0"/>
                <wp:wrapNone/>
                <wp:docPr id="5" name="自选图形 20"/>
                <wp:cNvGraphicFramePr/>
                <a:graphic xmlns:a="http://schemas.openxmlformats.org/drawingml/2006/main">
                  <a:graphicData uri="http://schemas.microsoft.com/office/word/2010/wordprocessingShape">
                    <wps:wsp>
                      <wps:cNvCnPr/>
                      <wps:spPr>
                        <a:xfrm>
                          <a:off x="0" y="0"/>
                          <a:ext cx="2346960" cy="635"/>
                        </a:xfrm>
                        <a:prstGeom prst="straightConnector1">
                          <a:avLst/>
                        </a:prstGeom>
                        <a:ln w="12700" cap="flat" cmpd="sng">
                          <a:solidFill>
                            <a:srgbClr val="000000"/>
                          </a:solidFill>
                          <a:prstDash val="solid"/>
                          <a:headEnd type="none" w="med" len="med"/>
                          <a:tailEnd type="none" w="med" len="med"/>
                        </a:ln>
                      </wps:spPr>
                      <wps:bodyPr/>
                    </wps:wsp>
                  </a:graphicData>
                </a:graphic>
              </wp:anchor>
            </w:drawing>
          </mc:Choice>
          <mc:Fallback>
            <w:pict>
              <v:shape id="自选图形 20" o:spid="_x0000_s1026" o:spt="32" type="#_x0000_t32" style="position:absolute;left:0pt;margin-left:113.15pt;margin-top:13.95pt;height:0.05pt;width:184.8pt;z-index:251653120;mso-width-relative:page;mso-height-relative:page;" filled="f" stroked="t" coordsize="21600,21600" o:gfxdata="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YUEzI1QAAAAkBAAAPAAAAAAAA&#10;AAEAIAAAACIAAABkcnMvZG93bnJldi54bWxQSwECFAAUAAAACACHTuJAHlm6d9wBAACZAwAADgAA&#10;AAAAAAABACAAAAAkAQAAZHJzL2Uyb0RvYy54bWxQSwUGAAAAAAYABgBZAQAAcgUAAAAA&#10;">
                <v:fill on="f" focussize="0,0"/>
                <v:stroke weight="1pt" color="#000000" joinstyle="round"/>
                <v:imagedata o:title=""/>
                <o:lock v:ext="edit" aspectratio="f"/>
              </v:shape>
            </w:pict>
          </mc:Fallback>
        </mc:AlternateContent>
      </w:r>
      <w:r>
        <w:rPr>
          <w:rFonts w:hint="eastAsia"/>
        </w:rPr>
        <w:t xml:space="preserve">符号标注格式：            </w:t>
      </w:r>
      <w:r>
        <w:rPr>
          <w:rFonts w:hint="eastAsia" w:ascii="宋体" w:hAnsi="宋体"/>
          <w:szCs w:val="21"/>
        </w:rPr>
        <w:t>小班序号</w:t>
      </w:r>
      <w:r>
        <w:rPr>
          <w:rFonts w:hint="eastAsia" w:ascii="宋体" w:hAnsi="宋体" w:cs="宋体"/>
          <w:spacing w:val="-20"/>
          <w:szCs w:val="28"/>
        </w:rPr>
        <w:t>――</w:t>
      </w:r>
      <w:r>
        <w:rPr>
          <w:rFonts w:hint="eastAsia" w:ascii="宋体" w:hAnsi="宋体"/>
          <w:szCs w:val="21"/>
        </w:rPr>
        <w:t>面积</w:t>
      </w:r>
    </w:p>
    <w:p>
      <w:pPr>
        <w:tabs>
          <w:tab w:val="left" w:pos="7230"/>
        </w:tabs>
        <w:ind w:firstLine="2247" w:firstLineChars="1070"/>
        <w:rPr>
          <w:rFonts w:ascii="宋体" w:hAnsi="宋体"/>
          <w:szCs w:val="21"/>
        </w:rPr>
      </w:pPr>
      <w:r>
        <w:rPr>
          <w:rFonts w:hint="eastAsia" w:ascii="宋体" w:hAnsi="宋体"/>
          <w:szCs w:val="21"/>
        </w:rPr>
        <w:t>现状地类――森林类别――林地保护等级</w:t>
      </w:r>
    </w:p>
    <w:p>
      <w:pPr>
        <w:pStyle w:val="238"/>
      </w:pPr>
      <w:bookmarkStart w:id="158" w:name="_Toc421109867"/>
      <w:r>
        <w:rPr>
          <w:rFonts w:hint="eastAsia"/>
        </w:rPr>
        <w:t>E.5 图廓整饰</w:t>
      </w:r>
      <w:bookmarkEnd w:id="158"/>
    </w:p>
    <w:p>
      <w:pPr>
        <w:pStyle w:val="70"/>
      </w:pPr>
      <w:r>
        <w:rPr>
          <w:rFonts w:hint="eastAsia"/>
        </w:rPr>
        <w:t>a）图名：位于图廓内正上方居中。使用林地现状图分幅绘制的，在图名下方标注与接图表对应的图幅号。项目布局图，可在图廓内左上角绘制项目区地理位置示意图，要求清晰绘制涉及的行政区域界线。</w:t>
      </w:r>
    </w:p>
    <w:p>
      <w:pPr>
        <w:pStyle w:val="70"/>
      </w:pPr>
      <w:r>
        <w:rPr>
          <w:rFonts w:hint="eastAsia"/>
        </w:rPr>
        <w:t>b）图例：图例置于图廓内左下方或右下方。图例参照《县级林地保护利用规划制图规范》、《林业地图图式》格式编制。</w:t>
      </w:r>
    </w:p>
    <w:p>
      <w:pPr>
        <w:pStyle w:val="70"/>
      </w:pPr>
      <w:r>
        <w:rPr>
          <w:rFonts w:hint="eastAsia"/>
        </w:rPr>
        <w:t>c）指北针：一般位于图廓内右上方。</w:t>
      </w:r>
    </w:p>
    <w:p>
      <w:pPr>
        <w:pStyle w:val="70"/>
      </w:pPr>
      <w:r>
        <w:rPr>
          <w:rFonts w:hint="eastAsia"/>
        </w:rPr>
        <w:t>d）比例尺：采用数字比例尺，置于指北针下方。</w:t>
      </w:r>
    </w:p>
    <w:p>
      <w:pPr>
        <w:pStyle w:val="70"/>
      </w:pPr>
      <w:r>
        <w:rPr>
          <w:rFonts w:hint="eastAsia"/>
        </w:rPr>
        <w:t>e）编制单位、编制时间：注于图廓外右下方。</w:t>
      </w:r>
    </w:p>
    <w:p>
      <w:pPr>
        <w:pStyle w:val="70"/>
      </w:pPr>
      <w:r>
        <w:rPr>
          <w:rFonts w:hint="eastAsia"/>
        </w:rPr>
        <w:t>f）调查人、制图人、审查人签字置于图廓外左下方。</w:t>
      </w:r>
    </w:p>
    <w:p>
      <w:pPr>
        <w:pStyle w:val="70"/>
      </w:pPr>
      <w:bookmarkStart w:id="159" w:name="_Toc421109868"/>
      <w:r>
        <w:rPr>
          <w:rFonts w:hint="eastAsia"/>
        </w:rPr>
        <w:t>g) 使用林地现状图分幅绘制的，图例、比例尺、编制单位、编制时间、调查人、制图人、审查人等内容可单独设置页面。</w:t>
      </w:r>
    </w:p>
    <w:p>
      <w:pPr>
        <w:pStyle w:val="238"/>
      </w:pPr>
      <w:r>
        <w:rPr>
          <w:rFonts w:hint="eastAsia"/>
        </w:rPr>
        <w:t>E.6 使用林地现状图推荐填充色彩标准</w:t>
      </w:r>
    </w:p>
    <w:bookmarkEnd w:id="159"/>
    <w:p>
      <w:pPr>
        <w:pStyle w:val="242"/>
        <w:spacing w:before="156" w:after="156"/>
      </w:pPr>
      <w:r>
        <w:rPr>
          <w:rFonts w:hint="eastAsia"/>
        </w:rPr>
        <w:t>表E.6.1使用林地现状图推荐填充色彩标准表</w:t>
      </w:r>
    </w:p>
    <w:tbl>
      <w:tblPr>
        <w:tblStyle w:val="44"/>
        <w:tblW w:w="93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8"/>
        <w:gridCol w:w="2393"/>
        <w:gridCol w:w="2393"/>
        <w:gridCol w:w="2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8" w:type="dxa"/>
          </w:tcPr>
          <w:p>
            <w:pPr>
              <w:widowControl/>
              <w:spacing w:before="150" w:after="150" w:line="345" w:lineRule="atLeast"/>
              <w:jc w:val="center"/>
              <w:rPr>
                <w:b/>
                <w:sz w:val="18"/>
                <w:szCs w:val="18"/>
              </w:rPr>
            </w:pPr>
            <w:r>
              <w:rPr>
                <w:rFonts w:hint="eastAsia"/>
                <w:b/>
                <w:sz w:val="18"/>
                <w:szCs w:val="18"/>
              </w:rPr>
              <w:t>现状地</w:t>
            </w:r>
            <w:r>
              <w:rPr>
                <w:rFonts w:hint="eastAsia" w:hAnsi="宋体"/>
                <w:b/>
                <w:sz w:val="18"/>
                <w:szCs w:val="18"/>
              </w:rPr>
              <w:t>类</w:t>
            </w:r>
          </w:p>
        </w:tc>
        <w:tc>
          <w:tcPr>
            <w:tcW w:w="2393" w:type="dxa"/>
          </w:tcPr>
          <w:p>
            <w:pPr>
              <w:widowControl/>
              <w:spacing w:before="150" w:after="150" w:line="345" w:lineRule="atLeast"/>
              <w:jc w:val="center"/>
              <w:rPr>
                <w:b/>
                <w:sz w:val="18"/>
                <w:szCs w:val="18"/>
              </w:rPr>
            </w:pPr>
            <w:r>
              <w:rPr>
                <w:rFonts w:hAnsi="宋体"/>
                <w:b/>
                <w:sz w:val="18"/>
                <w:szCs w:val="18"/>
              </w:rPr>
              <w:t>色标</w:t>
            </w:r>
          </w:p>
        </w:tc>
        <w:tc>
          <w:tcPr>
            <w:tcW w:w="2393" w:type="dxa"/>
          </w:tcPr>
          <w:p>
            <w:pPr>
              <w:widowControl/>
              <w:spacing w:before="150" w:after="150" w:line="345" w:lineRule="atLeast"/>
              <w:jc w:val="center"/>
              <w:rPr>
                <w:b/>
                <w:sz w:val="18"/>
                <w:szCs w:val="18"/>
              </w:rPr>
            </w:pPr>
            <w:r>
              <w:rPr>
                <w:rFonts w:hAnsi="宋体"/>
                <w:b/>
                <w:sz w:val="18"/>
                <w:szCs w:val="18"/>
              </w:rPr>
              <w:t>RGB</w:t>
            </w:r>
          </w:p>
        </w:tc>
        <w:tc>
          <w:tcPr>
            <w:tcW w:w="2393" w:type="dxa"/>
          </w:tcPr>
          <w:p>
            <w:pPr>
              <w:widowControl/>
              <w:spacing w:before="150" w:after="150" w:line="345" w:lineRule="atLeast"/>
              <w:jc w:val="center"/>
              <w:rPr>
                <w:b/>
                <w:sz w:val="18"/>
                <w:szCs w:val="18"/>
              </w:rPr>
            </w:pPr>
            <w:r>
              <w:rPr>
                <w:rFonts w:hAnsi="宋体"/>
                <w:b/>
                <w:sz w:val="18"/>
                <w:szCs w:val="18"/>
              </w:rPr>
              <w:t>CMYK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48" w:type="dxa"/>
            <w:vAlign w:val="center"/>
          </w:tcPr>
          <w:p>
            <w:pPr>
              <w:widowControl/>
              <w:ind w:firstLine="360" w:firstLineChars="200"/>
              <w:rPr>
                <w:sz w:val="18"/>
                <w:szCs w:val="18"/>
              </w:rPr>
            </w:pPr>
            <w:r>
              <w:rPr>
                <w:rFonts w:hAnsi="宋体"/>
                <w:sz w:val="18"/>
                <w:szCs w:val="18"/>
              </w:rPr>
              <w:t>乔木林地</w:t>
            </w:r>
          </w:p>
        </w:tc>
        <w:tc>
          <w:tcPr>
            <w:tcW w:w="2393" w:type="dxa"/>
          </w:tcPr>
          <w:p>
            <w:pPr>
              <w:widowControl/>
              <w:jc w:val="left"/>
              <w:rPr>
                <w:sz w:val="18"/>
                <w:szCs w:val="18"/>
              </w:rPr>
            </w:pPr>
            <w:r>
              <w:rPr>
                <w:sz w:val="18"/>
                <w:szCs w:val="18"/>
              </w:rPr>
              <mc:AlternateContent>
                <mc:Choice Requires="wps">
                  <w:drawing>
                    <wp:anchor distT="0" distB="0" distL="114300" distR="114300" simplePos="0" relativeHeight="251654144" behindDoc="0" locked="0" layoutInCell="1" allowOverlap="1">
                      <wp:simplePos x="0" y="0"/>
                      <wp:positionH relativeFrom="column">
                        <wp:posOffset>351155</wp:posOffset>
                      </wp:positionH>
                      <wp:positionV relativeFrom="paragraph">
                        <wp:posOffset>90170</wp:posOffset>
                      </wp:positionV>
                      <wp:extent cx="464820" cy="121920"/>
                      <wp:effectExtent l="0" t="0" r="11430" b="11430"/>
                      <wp:wrapNone/>
                      <wp:docPr id="6" name="矩形 21"/>
                      <wp:cNvGraphicFramePr/>
                      <a:graphic xmlns:a="http://schemas.openxmlformats.org/drawingml/2006/main">
                        <a:graphicData uri="http://schemas.microsoft.com/office/word/2010/wordprocessingShape">
                          <wps:wsp>
                            <wps:cNvSpPr/>
                            <wps:spPr>
                              <a:xfrm>
                                <a:off x="0" y="0"/>
                                <a:ext cx="464820" cy="121920"/>
                              </a:xfrm>
                              <a:prstGeom prst="rect">
                                <a:avLst/>
                              </a:prstGeom>
                              <a:solidFill>
                                <a:srgbClr val="52A421"/>
                              </a:solidFill>
                              <a:ln>
                                <a:noFill/>
                              </a:ln>
                            </wps:spPr>
                            <wps:bodyPr upright="1"/>
                          </wps:wsp>
                        </a:graphicData>
                      </a:graphic>
                    </wp:anchor>
                  </w:drawing>
                </mc:Choice>
                <mc:Fallback>
                  <w:pict>
                    <v:rect id="矩形 21" o:spid="_x0000_s1026" o:spt="1" style="position:absolute;left:0pt;margin-left:27.65pt;margin-top:7.1pt;height:9.6pt;width:36.6pt;z-index:251654144;mso-width-relative:page;mso-height-relative:page;" fillcolor="#52A421" filled="t" stroked="f" coordsize="21600,21600" o:gfxdata="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PbztFdcAAAAIAQAADwAAAAAAAAABACAAAAAiAAAA&#10;ZHJzL2Rvd25yZXYueG1sUEsBAhQAFAAAAAgAh07iQHzeHoOWAQAAEQMAAA4AAAAAAAAAAQAgAAAA&#10;JgEAAGRycy9lMm9Eb2MueG1sUEsFBgAAAAAGAAYAWQEAAC4FAAAAAA==&#10;">
                      <v:fill on="t" focussize="0,0"/>
                      <v:stroke on="f"/>
                      <v:imagedata o:title=""/>
                      <o:lock v:ext="edit" aspectratio="f"/>
                    </v:rect>
                  </w:pict>
                </mc:Fallback>
              </mc:AlternateContent>
            </w:r>
          </w:p>
        </w:tc>
        <w:tc>
          <w:tcPr>
            <w:tcW w:w="2393" w:type="dxa"/>
            <w:vAlign w:val="center"/>
          </w:tcPr>
          <w:p>
            <w:pPr>
              <w:widowControl/>
              <w:jc w:val="center"/>
              <w:rPr>
                <w:sz w:val="18"/>
                <w:szCs w:val="18"/>
              </w:rPr>
            </w:pPr>
            <w:r>
              <w:rPr>
                <w:rFonts w:hAnsi="宋体"/>
                <w:sz w:val="18"/>
                <w:szCs w:val="18"/>
              </w:rPr>
              <w:t>(82  164  33）</w:t>
            </w:r>
          </w:p>
        </w:tc>
        <w:tc>
          <w:tcPr>
            <w:tcW w:w="2393" w:type="dxa"/>
            <w:vAlign w:val="center"/>
          </w:tcPr>
          <w:p>
            <w:pPr>
              <w:widowControl/>
              <w:jc w:val="center"/>
              <w:rPr>
                <w:sz w:val="18"/>
                <w:szCs w:val="18"/>
              </w:rPr>
            </w:pPr>
            <w:r>
              <w:rPr>
                <w:rFonts w:hAnsi="宋体"/>
                <w:sz w:val="18"/>
                <w:szCs w:val="18"/>
              </w:rPr>
              <w:t>(68  36  87  0)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48" w:type="dxa"/>
            <w:vAlign w:val="center"/>
          </w:tcPr>
          <w:p>
            <w:pPr>
              <w:widowControl/>
              <w:ind w:firstLine="363" w:firstLineChars="202"/>
              <w:rPr>
                <w:sz w:val="18"/>
                <w:szCs w:val="18"/>
              </w:rPr>
            </w:pPr>
            <w:r>
              <w:rPr>
                <w:rFonts w:hAnsi="宋体"/>
                <w:sz w:val="18"/>
                <w:szCs w:val="18"/>
              </w:rPr>
              <w:t>竹林地</w:t>
            </w:r>
          </w:p>
        </w:tc>
        <w:tc>
          <w:tcPr>
            <w:tcW w:w="2393" w:type="dxa"/>
          </w:tcPr>
          <w:p>
            <w:pPr>
              <w:widowControl/>
              <w:ind w:firstLine="450" w:firstLineChars="250"/>
              <w:jc w:val="left"/>
              <w:rPr>
                <w:sz w:val="18"/>
                <w:szCs w:val="18"/>
              </w:rPr>
            </w:pPr>
            <w:r>
              <w:rPr>
                <w:sz w:val="18"/>
                <w:szCs w:val="18"/>
              </w:rPr>
              <w:drawing>
                <wp:inline distT="0" distB="0" distL="0" distR="0">
                  <wp:extent cx="470535" cy="129540"/>
                  <wp:effectExtent l="19050" t="0" r="5715" b="0"/>
                  <wp:docPr id="1" name="图片 4" descr="D:\2015年工作\处室工作\色标\色标-苗圃地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D:\2015年工作\处室工作\色标\色标-苗圃地2.jpg"/>
                          <pic:cNvPicPr>
                            <a:picLocks noChangeAspect="1" noChangeArrowheads="1"/>
                          </pic:cNvPicPr>
                        </pic:nvPicPr>
                        <pic:blipFill>
                          <a:blip r:embed="rId5"/>
                          <a:srcRect l="15712" t="19858" r="14258" b="28133"/>
                          <a:stretch>
                            <a:fillRect/>
                          </a:stretch>
                        </pic:blipFill>
                        <pic:spPr>
                          <a:xfrm>
                            <a:off x="0" y="0"/>
                            <a:ext cx="470535" cy="129540"/>
                          </a:xfrm>
                          <a:prstGeom prst="rect">
                            <a:avLst/>
                          </a:prstGeom>
                          <a:noFill/>
                          <a:ln w="9525">
                            <a:noFill/>
                            <a:miter lim="800000"/>
                            <a:headEnd/>
                            <a:tailEnd/>
                          </a:ln>
                        </pic:spPr>
                      </pic:pic>
                    </a:graphicData>
                  </a:graphic>
                </wp:inline>
              </w:drawing>
            </w:r>
          </w:p>
        </w:tc>
        <w:tc>
          <w:tcPr>
            <w:tcW w:w="2393" w:type="dxa"/>
            <w:vAlign w:val="center"/>
          </w:tcPr>
          <w:p>
            <w:pPr>
              <w:widowControl/>
              <w:jc w:val="center"/>
              <w:rPr>
                <w:sz w:val="18"/>
                <w:szCs w:val="18"/>
              </w:rPr>
            </w:pPr>
            <w:r>
              <w:rPr>
                <w:rFonts w:hAnsi="宋体"/>
                <w:sz w:val="18"/>
                <w:szCs w:val="18"/>
              </w:rPr>
              <w:t>(</w:t>
            </w:r>
            <w:r>
              <w:rPr>
                <w:rFonts w:hint="eastAsia" w:hAnsi="宋体"/>
                <w:sz w:val="18"/>
                <w:szCs w:val="18"/>
              </w:rPr>
              <w:t>255 190  190</w:t>
            </w:r>
            <w:r>
              <w:rPr>
                <w:rFonts w:hAnsi="宋体"/>
                <w:sz w:val="18"/>
                <w:szCs w:val="18"/>
              </w:rPr>
              <w:t>)</w:t>
            </w:r>
          </w:p>
        </w:tc>
        <w:tc>
          <w:tcPr>
            <w:tcW w:w="2393" w:type="dxa"/>
            <w:vAlign w:val="center"/>
          </w:tcPr>
          <w:p>
            <w:pPr>
              <w:widowControl/>
              <w:jc w:val="center"/>
              <w:rPr>
                <w:sz w:val="18"/>
                <w:szCs w:val="18"/>
              </w:rPr>
            </w:pPr>
            <w:r>
              <w:rPr>
                <w:rFonts w:hAnsi="宋体"/>
                <w:sz w:val="18"/>
                <w:szCs w:val="18"/>
              </w:rPr>
              <w:t>(</w:t>
            </w:r>
            <w:r>
              <w:rPr>
                <w:rFonts w:hint="eastAsia" w:hAnsi="宋体"/>
                <w:sz w:val="18"/>
                <w:szCs w:val="18"/>
              </w:rPr>
              <w:t xml:space="preserve">0   25  25  </w:t>
            </w:r>
            <w:r>
              <w:rPr>
                <w:rFonts w:hAnsi="宋体"/>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48" w:type="dxa"/>
            <w:vAlign w:val="center"/>
          </w:tcPr>
          <w:p>
            <w:pPr>
              <w:widowControl/>
              <w:ind w:firstLine="363" w:firstLineChars="202"/>
              <w:rPr>
                <w:sz w:val="18"/>
                <w:szCs w:val="18"/>
              </w:rPr>
            </w:pPr>
            <w:r>
              <w:rPr>
                <w:rFonts w:hAnsi="宋体"/>
                <w:sz w:val="18"/>
                <w:szCs w:val="18"/>
              </w:rPr>
              <w:t>疏林地</w:t>
            </w:r>
          </w:p>
        </w:tc>
        <w:tc>
          <w:tcPr>
            <w:tcW w:w="2393" w:type="dxa"/>
          </w:tcPr>
          <w:p>
            <w:pPr>
              <w:widowControl/>
              <w:ind w:firstLine="450" w:firstLineChars="250"/>
              <w:jc w:val="left"/>
              <w:rPr>
                <w:sz w:val="18"/>
                <w:szCs w:val="18"/>
              </w:rPr>
            </w:pPr>
            <w:r>
              <w:rPr>
                <w:sz w:val="18"/>
                <w:szCs w:val="18"/>
              </w:rPr>
              <w:drawing>
                <wp:inline distT="0" distB="0" distL="0" distR="0">
                  <wp:extent cx="470535" cy="129540"/>
                  <wp:effectExtent l="19050" t="0" r="5715" b="0"/>
                  <wp:docPr id="2" name="图片 2" descr="D:\2015年工作\处室工作\色标\色标-疏林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2015年工作\处室工作\色标\色标-疏林地.jpg"/>
                          <pic:cNvPicPr>
                            <a:picLocks noChangeAspect="1" noChangeArrowheads="1"/>
                          </pic:cNvPicPr>
                        </pic:nvPicPr>
                        <pic:blipFill>
                          <a:blip r:embed="rId6"/>
                          <a:srcRect l="20422" t="35648" r="18672" b="39439"/>
                          <a:stretch>
                            <a:fillRect/>
                          </a:stretch>
                        </pic:blipFill>
                        <pic:spPr>
                          <a:xfrm>
                            <a:off x="0" y="0"/>
                            <a:ext cx="470535" cy="129540"/>
                          </a:xfrm>
                          <a:prstGeom prst="rect">
                            <a:avLst/>
                          </a:prstGeom>
                          <a:noFill/>
                          <a:ln w="9525">
                            <a:noFill/>
                            <a:miter lim="800000"/>
                            <a:headEnd/>
                            <a:tailEnd/>
                          </a:ln>
                        </pic:spPr>
                      </pic:pic>
                    </a:graphicData>
                  </a:graphic>
                </wp:inline>
              </w:drawing>
            </w:r>
          </w:p>
        </w:tc>
        <w:tc>
          <w:tcPr>
            <w:tcW w:w="2393" w:type="dxa"/>
            <w:vAlign w:val="center"/>
          </w:tcPr>
          <w:p>
            <w:pPr>
              <w:widowControl/>
              <w:jc w:val="center"/>
              <w:rPr>
                <w:sz w:val="18"/>
                <w:szCs w:val="18"/>
              </w:rPr>
            </w:pPr>
            <w:r>
              <w:rPr>
                <w:rFonts w:hAnsi="宋体"/>
                <w:sz w:val="18"/>
                <w:szCs w:val="18"/>
              </w:rPr>
              <w:t>(</w:t>
            </w:r>
            <w:r>
              <w:rPr>
                <w:rFonts w:hint="eastAsia" w:hAnsi="宋体"/>
                <w:sz w:val="18"/>
                <w:szCs w:val="18"/>
              </w:rPr>
              <w:t>170</w:t>
            </w:r>
            <w:r>
              <w:rPr>
                <w:rFonts w:hAnsi="宋体"/>
                <w:sz w:val="18"/>
                <w:szCs w:val="18"/>
              </w:rPr>
              <w:t xml:space="preserve">  2</w:t>
            </w:r>
            <w:r>
              <w:rPr>
                <w:rFonts w:hint="eastAsia" w:hAnsi="宋体"/>
                <w:sz w:val="18"/>
                <w:szCs w:val="18"/>
              </w:rPr>
              <w:t>5</w:t>
            </w:r>
            <w:r>
              <w:rPr>
                <w:rFonts w:hAnsi="宋体"/>
                <w:sz w:val="18"/>
                <w:szCs w:val="18"/>
              </w:rPr>
              <w:t xml:space="preserve">5  </w:t>
            </w:r>
            <w:r>
              <w:rPr>
                <w:rFonts w:hint="eastAsia" w:hAnsi="宋体"/>
                <w:sz w:val="18"/>
                <w:szCs w:val="18"/>
              </w:rPr>
              <w:t>60</w:t>
            </w:r>
            <w:r>
              <w:rPr>
                <w:rFonts w:hAnsi="宋体"/>
                <w:sz w:val="18"/>
                <w:szCs w:val="18"/>
              </w:rPr>
              <w:t>)</w:t>
            </w:r>
          </w:p>
        </w:tc>
        <w:tc>
          <w:tcPr>
            <w:tcW w:w="2393" w:type="dxa"/>
            <w:vAlign w:val="center"/>
          </w:tcPr>
          <w:p>
            <w:pPr>
              <w:widowControl/>
              <w:jc w:val="center"/>
              <w:rPr>
                <w:sz w:val="18"/>
                <w:szCs w:val="18"/>
              </w:rPr>
            </w:pPr>
            <w:r>
              <w:rPr>
                <w:rFonts w:hAnsi="宋体"/>
                <w:sz w:val="18"/>
                <w:szCs w:val="18"/>
              </w:rPr>
              <w:t>(</w:t>
            </w:r>
            <w:r>
              <w:rPr>
                <w:rFonts w:hint="eastAsia" w:hAnsi="宋体"/>
                <w:sz w:val="18"/>
                <w:szCs w:val="18"/>
              </w:rPr>
              <w:t>33</w:t>
            </w:r>
            <w:r>
              <w:rPr>
                <w:rFonts w:hAnsi="宋体"/>
                <w:sz w:val="18"/>
                <w:szCs w:val="18"/>
              </w:rPr>
              <w:t xml:space="preserve">  0  </w:t>
            </w:r>
            <w:r>
              <w:rPr>
                <w:rFonts w:hint="eastAsia" w:hAnsi="宋体"/>
                <w:sz w:val="18"/>
                <w:szCs w:val="18"/>
              </w:rPr>
              <w:t>76</w:t>
            </w:r>
            <w:r>
              <w:rPr>
                <w:rFonts w:hAnsi="宋体"/>
                <w:sz w:val="18"/>
                <w:szCs w:val="18"/>
              </w:rPr>
              <w:t xml:space="preserve">  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48" w:type="dxa"/>
            <w:vAlign w:val="center"/>
          </w:tcPr>
          <w:p>
            <w:pPr>
              <w:widowControl/>
              <w:ind w:firstLine="363" w:firstLineChars="202"/>
              <w:rPr>
                <w:sz w:val="18"/>
                <w:szCs w:val="18"/>
              </w:rPr>
            </w:pPr>
            <w:r>
              <w:rPr>
                <w:rFonts w:hint="eastAsia" w:hAnsi="宋体"/>
                <w:sz w:val="18"/>
                <w:szCs w:val="18"/>
              </w:rPr>
              <w:t>特殊灌木林地</w:t>
            </w:r>
          </w:p>
        </w:tc>
        <w:tc>
          <w:tcPr>
            <w:tcW w:w="2393" w:type="dxa"/>
          </w:tcPr>
          <w:p>
            <w:pPr>
              <w:widowControl/>
              <w:jc w:val="left"/>
              <w:rPr>
                <w:sz w:val="18"/>
                <w:szCs w:val="18"/>
              </w:rPr>
            </w:pPr>
            <w:r>
              <w:rPr>
                <w:sz w:val="18"/>
                <w:szCs w:val="18"/>
              </w:rPr>
              <mc:AlternateContent>
                <mc:Choice Requires="wps">
                  <w:drawing>
                    <wp:anchor distT="0" distB="0" distL="114300" distR="114300" simplePos="0" relativeHeight="251655168" behindDoc="0" locked="0" layoutInCell="1" allowOverlap="1">
                      <wp:simplePos x="0" y="0"/>
                      <wp:positionH relativeFrom="column">
                        <wp:posOffset>351155</wp:posOffset>
                      </wp:positionH>
                      <wp:positionV relativeFrom="paragraph">
                        <wp:posOffset>64135</wp:posOffset>
                      </wp:positionV>
                      <wp:extent cx="464820" cy="121920"/>
                      <wp:effectExtent l="0" t="0" r="11430" b="11430"/>
                      <wp:wrapNone/>
                      <wp:docPr id="7" name="矩形 22"/>
                      <wp:cNvGraphicFramePr/>
                      <a:graphic xmlns:a="http://schemas.openxmlformats.org/drawingml/2006/main">
                        <a:graphicData uri="http://schemas.microsoft.com/office/word/2010/wordprocessingShape">
                          <wps:wsp>
                            <wps:cNvSpPr/>
                            <wps:spPr>
                              <a:xfrm>
                                <a:off x="0" y="0"/>
                                <a:ext cx="464820" cy="121920"/>
                              </a:xfrm>
                              <a:prstGeom prst="rect">
                                <a:avLst/>
                              </a:prstGeom>
                              <a:solidFill>
                                <a:srgbClr val="FFBA4F"/>
                              </a:solidFill>
                              <a:ln>
                                <a:noFill/>
                              </a:ln>
                            </wps:spPr>
                            <wps:bodyPr upright="1"/>
                          </wps:wsp>
                        </a:graphicData>
                      </a:graphic>
                    </wp:anchor>
                  </w:drawing>
                </mc:Choice>
                <mc:Fallback>
                  <w:pict>
                    <v:rect id="矩形 22" o:spid="_x0000_s1026" o:spt="1" style="position:absolute;left:0pt;margin-left:27.65pt;margin-top:5.05pt;height:9.6pt;width:36.6pt;z-index:251655168;mso-width-relative:page;mso-height-relative:page;" fillcolor="#FFBA4F" filled="t" stroked="f" coordsize="21600,21600" o:gfxdata="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KwbyI7XAAAACAEAAA8AAAAAAAAAAQAgAAAAIgAA&#10;AGRycy9kb3ducmV2LnhtbFBLAQIUABQAAAAIAIdO4kASYSlJlwEAABEDAAAOAAAAAAAAAAEAIAAA&#10;ACYBAABkcnMvZTJvRG9jLnhtbFBLBQYAAAAABgAGAFkBAAAvBQAAAAA=&#10;">
                      <v:fill on="t" focussize="0,0"/>
                      <v:stroke on="f"/>
                      <v:imagedata o:title=""/>
                      <o:lock v:ext="edit" aspectratio="f"/>
                    </v:rect>
                  </w:pict>
                </mc:Fallback>
              </mc:AlternateContent>
            </w:r>
          </w:p>
        </w:tc>
        <w:tc>
          <w:tcPr>
            <w:tcW w:w="2393" w:type="dxa"/>
            <w:vAlign w:val="center"/>
          </w:tcPr>
          <w:p>
            <w:pPr>
              <w:widowControl/>
              <w:jc w:val="center"/>
              <w:rPr>
                <w:sz w:val="18"/>
                <w:szCs w:val="18"/>
              </w:rPr>
            </w:pPr>
            <w:r>
              <w:rPr>
                <w:rFonts w:hAnsi="宋体"/>
                <w:sz w:val="18"/>
                <w:szCs w:val="18"/>
              </w:rPr>
              <w:t>(255 18</w:t>
            </w:r>
            <w:r>
              <w:rPr>
                <w:rFonts w:hint="eastAsia" w:hAnsi="宋体"/>
                <w:sz w:val="18"/>
                <w:szCs w:val="18"/>
              </w:rPr>
              <w:t>0</w:t>
            </w:r>
            <w:r>
              <w:rPr>
                <w:rFonts w:hAnsi="宋体"/>
                <w:sz w:val="18"/>
                <w:szCs w:val="18"/>
              </w:rPr>
              <w:t xml:space="preserve">  7</w:t>
            </w:r>
            <w:r>
              <w:rPr>
                <w:rFonts w:hint="eastAsia" w:hAnsi="宋体"/>
                <w:sz w:val="18"/>
                <w:szCs w:val="18"/>
              </w:rPr>
              <w:t>0</w:t>
            </w:r>
            <w:r>
              <w:rPr>
                <w:rFonts w:hAnsi="宋体"/>
                <w:sz w:val="18"/>
                <w:szCs w:val="18"/>
              </w:rPr>
              <w:t>)</w:t>
            </w:r>
          </w:p>
        </w:tc>
        <w:tc>
          <w:tcPr>
            <w:tcW w:w="2393" w:type="dxa"/>
            <w:vAlign w:val="center"/>
          </w:tcPr>
          <w:p>
            <w:pPr>
              <w:widowControl/>
              <w:jc w:val="center"/>
              <w:rPr>
                <w:sz w:val="18"/>
                <w:szCs w:val="18"/>
              </w:rPr>
            </w:pPr>
            <w:r>
              <w:rPr>
                <w:rFonts w:hAnsi="宋体"/>
                <w:sz w:val="18"/>
                <w:szCs w:val="18"/>
              </w:rPr>
              <w:t>(1  18  44  0)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48" w:type="dxa"/>
            <w:vAlign w:val="center"/>
          </w:tcPr>
          <w:p>
            <w:pPr>
              <w:widowControl/>
              <w:ind w:firstLine="363" w:firstLineChars="202"/>
              <w:rPr>
                <w:sz w:val="18"/>
                <w:szCs w:val="18"/>
              </w:rPr>
            </w:pPr>
            <w:r>
              <w:rPr>
                <w:rFonts w:hint="eastAsia" w:hAnsi="宋体"/>
                <w:sz w:val="18"/>
                <w:szCs w:val="18"/>
              </w:rPr>
              <w:t>一般灌木林地</w:t>
            </w:r>
          </w:p>
        </w:tc>
        <w:tc>
          <w:tcPr>
            <w:tcW w:w="2393" w:type="dxa"/>
          </w:tcPr>
          <w:p>
            <w:pPr>
              <w:widowControl/>
              <w:jc w:val="left"/>
              <w:rPr>
                <w:sz w:val="18"/>
                <w:szCs w:val="18"/>
              </w:rPr>
            </w:pPr>
            <w:r>
              <w:rPr>
                <w:sz w:val="18"/>
                <w:szCs w:val="18"/>
              </w:rPr>
              <mc:AlternateContent>
                <mc:Choice Requires="wps">
                  <w:drawing>
                    <wp:anchor distT="0" distB="0" distL="114300" distR="114300" simplePos="0" relativeHeight="251656192" behindDoc="0" locked="0" layoutInCell="1" allowOverlap="1">
                      <wp:simplePos x="0" y="0"/>
                      <wp:positionH relativeFrom="column">
                        <wp:posOffset>351155</wp:posOffset>
                      </wp:positionH>
                      <wp:positionV relativeFrom="paragraph">
                        <wp:posOffset>100965</wp:posOffset>
                      </wp:positionV>
                      <wp:extent cx="464820" cy="121920"/>
                      <wp:effectExtent l="0" t="0" r="11430" b="11430"/>
                      <wp:wrapNone/>
                      <wp:docPr id="8" name="Rectangle 4"/>
                      <wp:cNvGraphicFramePr/>
                      <a:graphic xmlns:a="http://schemas.openxmlformats.org/drawingml/2006/main">
                        <a:graphicData uri="http://schemas.microsoft.com/office/word/2010/wordprocessingShape">
                          <wps:wsp>
                            <wps:cNvSpPr>
                              <a:spLocks noChangeArrowheads="1"/>
                            </wps:cNvSpPr>
                            <wps:spPr bwMode="auto">
                              <a:xfrm>
                                <a:off x="0" y="0"/>
                                <a:ext cx="464820" cy="121920"/>
                              </a:xfrm>
                              <a:prstGeom prst="rect">
                                <a:avLst/>
                              </a:prstGeom>
                              <a:solidFill>
                                <a:srgbClr val="FDD190"/>
                              </a:solidFill>
                              <a:ln>
                                <a:noFill/>
                              </a:ln>
                              <a:effectLst/>
                            </wps:spPr>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27.65pt;margin-top:7.95pt;height:9.6pt;width:36.6pt;z-index:251656192;mso-width-relative:page;mso-height-relative:page;" fillcolor="#FDD190" filled="t" stroked="f" coordsize="21600,21600" o:gfxdata="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g2doHaAAAACAEAAA8AAAAAAAAAAQAgAAAAIgAAAGRycy9kb3ducmV2Lnht&#10;bFBLAQIUABQAAAAIAIdO4kCZEuvG9wEAAOgDAAAOAAAAAAAAAAEAIAAAACkBAABkcnMvZTJvRG9j&#10;LnhtbFBLBQYAAAAABgAGAFkBAACSBQAAAAA=&#10;">
                      <v:fill on="t" focussize="0,0"/>
                      <v:stroke on="f"/>
                      <v:imagedata o:title=""/>
                      <o:lock v:ext="edit" aspectratio="f"/>
                    </v:rect>
                  </w:pict>
                </mc:Fallback>
              </mc:AlternateContent>
            </w:r>
          </w:p>
        </w:tc>
        <w:tc>
          <w:tcPr>
            <w:tcW w:w="2393" w:type="dxa"/>
            <w:vAlign w:val="center"/>
          </w:tcPr>
          <w:p>
            <w:pPr>
              <w:widowControl/>
              <w:jc w:val="center"/>
              <w:rPr>
                <w:sz w:val="18"/>
                <w:szCs w:val="18"/>
              </w:rPr>
            </w:pPr>
            <w:r>
              <w:rPr>
                <w:rFonts w:hAnsi="宋体"/>
                <w:sz w:val="18"/>
                <w:szCs w:val="18"/>
              </w:rPr>
              <w:t>(253  209  144)</w:t>
            </w:r>
          </w:p>
        </w:tc>
        <w:tc>
          <w:tcPr>
            <w:tcW w:w="2393" w:type="dxa"/>
            <w:vAlign w:val="center"/>
          </w:tcPr>
          <w:p>
            <w:pPr>
              <w:widowControl/>
              <w:jc w:val="center"/>
              <w:rPr>
                <w:sz w:val="18"/>
                <w:szCs w:val="18"/>
              </w:rPr>
            </w:pPr>
            <w:r>
              <w:rPr>
                <w:rFonts w:hAnsi="宋体"/>
                <w:sz w:val="18"/>
                <w:szCs w:val="18"/>
              </w:rPr>
              <w:t>(0  27  69  0)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48" w:type="dxa"/>
            <w:vAlign w:val="center"/>
          </w:tcPr>
          <w:p>
            <w:pPr>
              <w:widowControl/>
              <w:ind w:firstLine="363" w:firstLineChars="202"/>
              <w:rPr>
                <w:sz w:val="18"/>
                <w:szCs w:val="18"/>
              </w:rPr>
            </w:pPr>
            <w:r>
              <w:rPr>
                <w:rFonts w:hAnsi="宋体"/>
                <w:sz w:val="18"/>
                <w:szCs w:val="18"/>
              </w:rPr>
              <w:t>未成林</w:t>
            </w:r>
            <w:r>
              <w:rPr>
                <w:rFonts w:hint="eastAsia" w:hAnsi="宋体"/>
                <w:sz w:val="18"/>
                <w:szCs w:val="18"/>
              </w:rPr>
              <w:t>造林地</w:t>
            </w:r>
          </w:p>
        </w:tc>
        <w:tc>
          <w:tcPr>
            <w:tcW w:w="2393" w:type="dxa"/>
          </w:tcPr>
          <w:p>
            <w:pPr>
              <w:widowControl/>
              <w:jc w:val="left"/>
              <w:rPr>
                <w:sz w:val="18"/>
                <w:szCs w:val="18"/>
              </w:rPr>
            </w:pPr>
            <w:r>
              <w:rPr>
                <w:sz w:val="18"/>
                <w:szCs w:val="18"/>
              </w:rPr>
              <mc:AlternateContent>
                <mc:Choice Requires="wps">
                  <w:drawing>
                    <wp:anchor distT="0" distB="0" distL="114300" distR="114300" simplePos="0" relativeHeight="251657216" behindDoc="0" locked="0" layoutInCell="1" allowOverlap="1">
                      <wp:simplePos x="0" y="0"/>
                      <wp:positionH relativeFrom="column">
                        <wp:posOffset>351155</wp:posOffset>
                      </wp:positionH>
                      <wp:positionV relativeFrom="paragraph">
                        <wp:posOffset>87630</wp:posOffset>
                      </wp:positionV>
                      <wp:extent cx="464820" cy="121920"/>
                      <wp:effectExtent l="0" t="0" r="11430" b="11430"/>
                      <wp:wrapNone/>
                      <wp:docPr id="9" name="Rectangle 5"/>
                      <wp:cNvGraphicFramePr/>
                      <a:graphic xmlns:a="http://schemas.openxmlformats.org/drawingml/2006/main">
                        <a:graphicData uri="http://schemas.microsoft.com/office/word/2010/wordprocessingShape">
                          <wps:wsp>
                            <wps:cNvSpPr>
                              <a:spLocks noChangeArrowheads="1"/>
                            </wps:cNvSpPr>
                            <wps:spPr bwMode="auto">
                              <a:xfrm>
                                <a:off x="0" y="0"/>
                                <a:ext cx="464820" cy="121920"/>
                              </a:xfrm>
                              <a:prstGeom prst="rect">
                                <a:avLst/>
                              </a:prstGeom>
                              <a:solidFill>
                                <a:srgbClr val="B0CD66"/>
                              </a:solidFill>
                              <a:ln>
                                <a:noFill/>
                              </a:ln>
                              <a:effectLst/>
                            </wps:spPr>
                            <wps:bodyPr rot="0" vert="horz" wrap="square" lIns="91440" tIns="45720" rIns="91440" bIns="45720" anchor="t" anchorCtr="0" upright="1">
                              <a:noAutofit/>
                            </wps:bodyPr>
                          </wps:wsp>
                        </a:graphicData>
                      </a:graphic>
                    </wp:anchor>
                  </w:drawing>
                </mc:Choice>
                <mc:Fallback>
                  <w:pict>
                    <v:rect id="Rectangle 5" o:spid="_x0000_s1026" o:spt="1" style="position:absolute;left:0pt;margin-left:27.65pt;margin-top:6.9pt;height:9.6pt;width:36.6pt;z-index:251657216;mso-width-relative:page;mso-height-relative:page;" fillcolor="#B0CD66" filled="t" stroked="f" coordsize="21600,21600" o:gfxdata="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jdD0l1gAAAAgBAAAPAAAAAAAAAAEAIAAAACIAAABkcnMvZG93bnJldi54bWxQ&#10;SwECFAAUAAAACACHTuJAP1QwNvkBAADoAwAADgAAAAAAAAABACAAAAAlAQAAZHJzL2Uyb0RvYy54&#10;bWxQSwUGAAAAAAYABgBZAQAAkAUAAAAA&#10;">
                      <v:fill on="t" focussize="0,0"/>
                      <v:stroke on="f"/>
                      <v:imagedata o:title=""/>
                      <o:lock v:ext="edit" aspectratio="f"/>
                    </v:rect>
                  </w:pict>
                </mc:Fallback>
              </mc:AlternateContent>
            </w:r>
          </w:p>
        </w:tc>
        <w:tc>
          <w:tcPr>
            <w:tcW w:w="2393" w:type="dxa"/>
            <w:vAlign w:val="center"/>
          </w:tcPr>
          <w:p>
            <w:pPr>
              <w:widowControl/>
              <w:jc w:val="center"/>
              <w:rPr>
                <w:sz w:val="18"/>
                <w:szCs w:val="18"/>
              </w:rPr>
            </w:pPr>
            <w:r>
              <w:rPr>
                <w:rFonts w:hAnsi="宋体"/>
                <w:sz w:val="18"/>
                <w:szCs w:val="18"/>
              </w:rPr>
              <w:t>(176  205  102)</w:t>
            </w:r>
          </w:p>
        </w:tc>
        <w:tc>
          <w:tcPr>
            <w:tcW w:w="2393" w:type="dxa"/>
            <w:vAlign w:val="center"/>
          </w:tcPr>
          <w:p>
            <w:pPr>
              <w:widowControl/>
              <w:jc w:val="center"/>
              <w:rPr>
                <w:sz w:val="18"/>
                <w:szCs w:val="18"/>
              </w:rPr>
            </w:pPr>
            <w:r>
              <w:rPr>
                <w:rFonts w:hAnsi="宋体"/>
                <w:sz w:val="18"/>
                <w:szCs w:val="18"/>
              </w:rPr>
              <w:t>(31  20  60  0)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48" w:type="dxa"/>
            <w:vAlign w:val="center"/>
          </w:tcPr>
          <w:p>
            <w:pPr>
              <w:widowControl/>
              <w:ind w:firstLine="363" w:firstLineChars="202"/>
              <w:rPr>
                <w:sz w:val="18"/>
                <w:szCs w:val="18"/>
              </w:rPr>
            </w:pPr>
            <w:r>
              <w:rPr>
                <w:rFonts w:hAnsi="宋体"/>
                <w:sz w:val="18"/>
                <w:szCs w:val="18"/>
              </w:rPr>
              <w:t>苗圃地</w:t>
            </w:r>
          </w:p>
        </w:tc>
        <w:tc>
          <w:tcPr>
            <w:tcW w:w="2393" w:type="dxa"/>
          </w:tcPr>
          <w:p>
            <w:pPr>
              <w:widowControl/>
              <w:jc w:val="left"/>
              <w:rPr>
                <w:sz w:val="18"/>
                <w:szCs w:val="18"/>
              </w:rPr>
            </w:pPr>
            <w:r>
              <w:rPr>
                <w:sz w:val="18"/>
                <w:szCs w:val="18"/>
              </w:rPr>
              <mc:AlternateContent>
                <mc:Choice Requires="wps">
                  <w:drawing>
                    <wp:anchor distT="0" distB="0" distL="114300" distR="114300" simplePos="0" relativeHeight="251658240" behindDoc="0" locked="0" layoutInCell="1" allowOverlap="1">
                      <wp:simplePos x="0" y="0"/>
                      <wp:positionH relativeFrom="column">
                        <wp:posOffset>337185</wp:posOffset>
                      </wp:positionH>
                      <wp:positionV relativeFrom="paragraph">
                        <wp:posOffset>65405</wp:posOffset>
                      </wp:positionV>
                      <wp:extent cx="464820" cy="121920"/>
                      <wp:effectExtent l="0" t="0" r="11430" b="11430"/>
                      <wp:wrapNone/>
                      <wp:docPr id="10" name="Rectangle 6"/>
                      <wp:cNvGraphicFramePr/>
                      <a:graphic xmlns:a="http://schemas.openxmlformats.org/drawingml/2006/main">
                        <a:graphicData uri="http://schemas.microsoft.com/office/word/2010/wordprocessingShape">
                          <wps:wsp>
                            <wps:cNvSpPr>
                              <a:spLocks noChangeArrowheads="1"/>
                            </wps:cNvSpPr>
                            <wps:spPr bwMode="auto">
                              <a:xfrm>
                                <a:off x="0" y="0"/>
                                <a:ext cx="464820" cy="121920"/>
                              </a:xfrm>
                              <a:prstGeom prst="rect">
                                <a:avLst/>
                              </a:prstGeom>
                              <a:solidFill>
                                <a:srgbClr val="AAFF66"/>
                              </a:solidFill>
                              <a:ln>
                                <a:noFill/>
                              </a:ln>
                              <a:effectLst/>
                            </wps:spPr>
                            <wps:bodyPr rot="0" vert="horz" wrap="square" lIns="91440" tIns="45720" rIns="91440" bIns="45720" anchor="t" anchorCtr="0" upright="1">
                              <a:noAutofit/>
                            </wps:bodyPr>
                          </wps:wsp>
                        </a:graphicData>
                      </a:graphic>
                    </wp:anchor>
                  </w:drawing>
                </mc:Choice>
                <mc:Fallback>
                  <w:pict>
                    <v:rect id="Rectangle 6" o:spid="_x0000_s1026" o:spt="1" style="position:absolute;left:0pt;margin-left:26.55pt;margin-top:5.15pt;height:9.6pt;width:36.6pt;z-index:251658240;mso-width-relative:page;mso-height-relative:page;" fillcolor="#AAFF66" filled="t" stroked="f" coordsize="21600,21600" o:gfxdata="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wMJ5tcAAAAIAQAADwAAAAAAAAABACAAAAAiAAAAZHJzL2Rvd25yZXYueG1s&#10;UEsBAhQAFAAAAAgAh07iQHwuYPz5AQAA6QMAAA4AAAAAAAAAAQAgAAAAJgEAAGRycy9lMm9Eb2Mu&#10;eG1sUEsFBgAAAAAGAAYAWQEAAJEFAAAAAA==&#10;">
                      <v:fill on="t" focussize="0,0"/>
                      <v:stroke on="f"/>
                      <v:imagedata o:title=""/>
                      <o:lock v:ext="edit" aspectratio="f"/>
                    </v:rect>
                  </w:pict>
                </mc:Fallback>
              </mc:AlternateContent>
            </w:r>
          </w:p>
        </w:tc>
        <w:tc>
          <w:tcPr>
            <w:tcW w:w="2393" w:type="dxa"/>
            <w:vAlign w:val="center"/>
          </w:tcPr>
          <w:p>
            <w:pPr>
              <w:widowControl/>
              <w:jc w:val="center"/>
              <w:rPr>
                <w:sz w:val="18"/>
                <w:szCs w:val="18"/>
              </w:rPr>
            </w:pPr>
            <w:r>
              <w:rPr>
                <w:rFonts w:hAnsi="宋体"/>
                <w:sz w:val="18"/>
                <w:szCs w:val="18"/>
              </w:rPr>
              <w:t>(170  255  0)</w:t>
            </w:r>
          </w:p>
        </w:tc>
        <w:tc>
          <w:tcPr>
            <w:tcW w:w="2393" w:type="dxa"/>
            <w:vAlign w:val="center"/>
          </w:tcPr>
          <w:p>
            <w:pPr>
              <w:widowControl/>
              <w:jc w:val="center"/>
              <w:rPr>
                <w:sz w:val="18"/>
                <w:szCs w:val="18"/>
              </w:rPr>
            </w:pPr>
            <w:r>
              <w:rPr>
                <w:rFonts w:hAnsi="宋体"/>
                <w:sz w:val="18"/>
                <w:szCs w:val="18"/>
              </w:rPr>
              <w:t>(33  0  100  0)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48" w:type="dxa"/>
            <w:vAlign w:val="center"/>
          </w:tcPr>
          <w:p>
            <w:pPr>
              <w:widowControl/>
              <w:ind w:firstLine="363" w:firstLineChars="202"/>
              <w:rPr>
                <w:rFonts w:hAnsi="宋体"/>
                <w:sz w:val="18"/>
                <w:szCs w:val="18"/>
              </w:rPr>
            </w:pPr>
            <w:r>
              <w:rPr>
                <w:rFonts w:hint="eastAsia" w:hAnsi="宋体"/>
                <w:sz w:val="18"/>
                <w:szCs w:val="18"/>
              </w:rPr>
              <w:t>迹地</w:t>
            </w:r>
          </w:p>
        </w:tc>
        <w:tc>
          <w:tcPr>
            <w:tcW w:w="2393" w:type="dxa"/>
          </w:tcPr>
          <w:p>
            <w:pPr>
              <w:widowControl/>
              <w:jc w:val="left"/>
              <w:rPr>
                <w:sz w:val="18"/>
                <w:szCs w:val="18"/>
              </w:rPr>
            </w:pPr>
            <w:r>
              <w:rPr>
                <w:sz w:val="18"/>
                <w:szCs w:val="18"/>
              </w:rPr>
              <mc:AlternateContent>
                <mc:Choice Requires="wps">
                  <w:drawing>
                    <wp:anchor distT="0" distB="0" distL="114300" distR="114300" simplePos="0" relativeHeight="251659264" behindDoc="0" locked="0" layoutInCell="1" allowOverlap="1">
                      <wp:simplePos x="0" y="0"/>
                      <wp:positionH relativeFrom="column">
                        <wp:posOffset>351155</wp:posOffset>
                      </wp:positionH>
                      <wp:positionV relativeFrom="paragraph">
                        <wp:posOffset>89535</wp:posOffset>
                      </wp:positionV>
                      <wp:extent cx="464820" cy="121920"/>
                      <wp:effectExtent l="0" t="0" r="11430" b="11430"/>
                      <wp:wrapNone/>
                      <wp:docPr id="11" name="Rectangle 7"/>
                      <wp:cNvGraphicFramePr/>
                      <a:graphic xmlns:a="http://schemas.openxmlformats.org/drawingml/2006/main">
                        <a:graphicData uri="http://schemas.microsoft.com/office/word/2010/wordprocessingShape">
                          <wps:wsp>
                            <wps:cNvSpPr>
                              <a:spLocks noChangeArrowheads="1"/>
                            </wps:cNvSpPr>
                            <wps:spPr bwMode="auto">
                              <a:xfrm>
                                <a:off x="0" y="0"/>
                                <a:ext cx="464820" cy="121920"/>
                              </a:xfrm>
                              <a:prstGeom prst="rect">
                                <a:avLst/>
                              </a:prstGeom>
                              <a:solidFill>
                                <a:srgbClr val="D7C29E"/>
                              </a:solidFill>
                              <a:ln>
                                <a:noFill/>
                              </a:ln>
                              <a:effectLst/>
                            </wps:spPr>
                            <wps:bodyPr rot="0" vert="horz" wrap="square" lIns="91440" tIns="45720" rIns="91440" bIns="45720" anchor="t" anchorCtr="0" upright="1">
                              <a:noAutofit/>
                            </wps:bodyPr>
                          </wps:wsp>
                        </a:graphicData>
                      </a:graphic>
                    </wp:anchor>
                  </w:drawing>
                </mc:Choice>
                <mc:Fallback>
                  <w:pict>
                    <v:rect id="Rectangle 7" o:spid="_x0000_s1026" o:spt="1" style="position:absolute;left:0pt;margin-left:27.65pt;margin-top:7.05pt;height:9.6pt;width:36.6pt;z-index:251659264;mso-width-relative:page;mso-height-relative:page;" fillcolor="#D7C29E" filled="t" stroked="f" coordsize="21600,21600" o:gfxdata="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2OeZ1NQAAAAIAQAADwAAAAAAAAABACAAAAAiAAAAZHJzL2Rvd25yZXYueG1sUEsB&#10;AhQAFAAAAAgAh07iQEKXrGH5AQAA6QMAAA4AAAAAAAAAAQAgAAAAIwEAAGRycy9lMm9Eb2MueG1s&#10;UEsFBgAAAAAGAAYAWQEAAI4FAAAAAA==&#10;">
                      <v:fill on="t" focussize="0,0"/>
                      <v:stroke on="f"/>
                      <v:imagedata o:title=""/>
                      <o:lock v:ext="edit" aspectratio="f"/>
                    </v:rect>
                  </w:pict>
                </mc:Fallback>
              </mc:AlternateContent>
            </w:r>
          </w:p>
        </w:tc>
        <w:tc>
          <w:tcPr>
            <w:tcW w:w="2393" w:type="dxa"/>
            <w:vAlign w:val="center"/>
          </w:tcPr>
          <w:p>
            <w:pPr>
              <w:widowControl/>
              <w:jc w:val="center"/>
              <w:rPr>
                <w:sz w:val="18"/>
                <w:szCs w:val="18"/>
              </w:rPr>
            </w:pPr>
            <w:r>
              <w:rPr>
                <w:rFonts w:hAnsi="宋体"/>
                <w:sz w:val="18"/>
                <w:szCs w:val="18"/>
              </w:rPr>
              <w:t>(215  194  158)</w:t>
            </w:r>
          </w:p>
        </w:tc>
        <w:tc>
          <w:tcPr>
            <w:tcW w:w="2393" w:type="dxa"/>
            <w:vAlign w:val="center"/>
          </w:tcPr>
          <w:p>
            <w:pPr>
              <w:widowControl/>
              <w:jc w:val="center"/>
              <w:rPr>
                <w:sz w:val="18"/>
                <w:szCs w:val="18"/>
              </w:rPr>
            </w:pPr>
            <w:r>
              <w:rPr>
                <w:rFonts w:hAnsi="宋体"/>
                <w:sz w:val="18"/>
                <w:szCs w:val="18"/>
              </w:rPr>
              <w:t>(16  24  38  0)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48" w:type="dxa"/>
            <w:vAlign w:val="center"/>
          </w:tcPr>
          <w:p>
            <w:pPr>
              <w:widowControl/>
              <w:ind w:firstLine="363" w:firstLineChars="202"/>
              <w:rPr>
                <w:rFonts w:hAnsi="宋体"/>
                <w:sz w:val="18"/>
                <w:szCs w:val="18"/>
              </w:rPr>
            </w:pPr>
            <w:r>
              <w:rPr>
                <w:rFonts w:hint="eastAsia"/>
                <w:sz w:val="18"/>
                <w:szCs w:val="18"/>
              </w:rPr>
              <w:t>宜林地</w:t>
            </w:r>
          </w:p>
        </w:tc>
        <w:tc>
          <w:tcPr>
            <w:tcW w:w="2393" w:type="dxa"/>
          </w:tcPr>
          <w:p>
            <w:pPr>
              <w:widowControl/>
              <w:jc w:val="left"/>
              <w:rPr>
                <w:sz w:val="18"/>
                <w:szCs w:val="18"/>
              </w:rPr>
            </w:pPr>
            <w:r>
              <w:rPr>
                <w:sz w:val="18"/>
                <w:szCs w:val="18"/>
              </w:rPr>
              <mc:AlternateContent>
                <mc:Choice Requires="wps">
                  <w:drawing>
                    <wp:anchor distT="0" distB="0" distL="114300" distR="114300" simplePos="0" relativeHeight="251651072" behindDoc="0" locked="0" layoutInCell="1" allowOverlap="1">
                      <wp:simplePos x="0" y="0"/>
                      <wp:positionH relativeFrom="column">
                        <wp:posOffset>351155</wp:posOffset>
                      </wp:positionH>
                      <wp:positionV relativeFrom="paragraph">
                        <wp:posOffset>133350</wp:posOffset>
                      </wp:positionV>
                      <wp:extent cx="464820" cy="121920"/>
                      <wp:effectExtent l="0" t="0" r="11430" b="11430"/>
                      <wp:wrapNone/>
                      <wp:docPr id="3" name="矩形 13"/>
                      <wp:cNvGraphicFramePr/>
                      <a:graphic xmlns:a="http://schemas.openxmlformats.org/drawingml/2006/main">
                        <a:graphicData uri="http://schemas.microsoft.com/office/word/2010/wordprocessingShape">
                          <wps:wsp>
                            <wps:cNvSpPr/>
                            <wps:spPr>
                              <a:xfrm>
                                <a:off x="0" y="0"/>
                                <a:ext cx="464820" cy="121920"/>
                              </a:xfrm>
                              <a:prstGeom prst="rect">
                                <a:avLst/>
                              </a:prstGeom>
                              <a:solidFill>
                                <a:srgbClr val="FFFFBE"/>
                              </a:solidFill>
                              <a:ln>
                                <a:noFill/>
                              </a:ln>
                            </wps:spPr>
                            <wps:bodyPr upright="1"/>
                          </wps:wsp>
                        </a:graphicData>
                      </a:graphic>
                    </wp:anchor>
                  </w:drawing>
                </mc:Choice>
                <mc:Fallback>
                  <w:pict>
                    <v:rect id="矩形 13" o:spid="_x0000_s1026" o:spt="1" style="position:absolute;left:0pt;margin-left:27.65pt;margin-top:10.5pt;height:9.6pt;width:36.6pt;z-index:251651072;mso-width-relative:page;mso-height-relative:page;" fillcolor="#FFFFBE" filled="t" stroked="f" coordsize="21600,21600" o:gfxdata="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BRODz7XAAAACAEAAA8AAAAAAAAAAQAgAAAAIgAA&#10;AGRycy9kb3ducmV2LnhtbFBLAQIUABQAAAAIAIdO4kD7JOGSlwEAABEDAAAOAAAAAAAAAAEAIAAA&#10;ACYBAABkcnMvZTJvRG9jLnhtbFBLBQYAAAAABgAGAFkBAAAvBQAAAAA=&#10;">
                      <v:fill on="t" focussize="0,0"/>
                      <v:stroke on="f"/>
                      <v:imagedata o:title=""/>
                      <o:lock v:ext="edit" aspectratio="f"/>
                    </v:rect>
                  </w:pict>
                </mc:Fallback>
              </mc:AlternateContent>
            </w:r>
          </w:p>
        </w:tc>
        <w:tc>
          <w:tcPr>
            <w:tcW w:w="2393" w:type="dxa"/>
            <w:vAlign w:val="center"/>
          </w:tcPr>
          <w:p>
            <w:pPr>
              <w:widowControl/>
              <w:jc w:val="center"/>
              <w:rPr>
                <w:sz w:val="18"/>
                <w:szCs w:val="18"/>
              </w:rPr>
            </w:pPr>
            <w:r>
              <w:rPr>
                <w:rFonts w:hAnsi="宋体"/>
                <w:sz w:val="18"/>
                <w:szCs w:val="18"/>
              </w:rPr>
              <w:t>(255  255  190)</w:t>
            </w:r>
          </w:p>
        </w:tc>
        <w:tc>
          <w:tcPr>
            <w:tcW w:w="2393" w:type="dxa"/>
            <w:vAlign w:val="center"/>
          </w:tcPr>
          <w:p>
            <w:pPr>
              <w:widowControl/>
              <w:jc w:val="center"/>
              <w:rPr>
                <w:sz w:val="18"/>
                <w:szCs w:val="18"/>
              </w:rPr>
            </w:pPr>
            <w:r>
              <w:rPr>
                <w:rFonts w:hAnsi="宋体"/>
                <w:sz w:val="18"/>
                <w:szCs w:val="18"/>
              </w:rPr>
              <w:t>(0  0  25  0  )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48" w:type="dxa"/>
            <w:vAlign w:val="center"/>
          </w:tcPr>
          <w:p>
            <w:pPr>
              <w:widowControl/>
              <w:ind w:firstLine="363" w:firstLineChars="202"/>
              <w:rPr>
                <w:rFonts w:hAnsi="宋体"/>
                <w:sz w:val="18"/>
                <w:szCs w:val="18"/>
              </w:rPr>
            </w:pPr>
            <w:r>
              <w:rPr>
                <w:rFonts w:hint="eastAsia" w:hAnsi="宋体"/>
                <w:sz w:val="18"/>
                <w:szCs w:val="18"/>
              </w:rPr>
              <w:t>其他林</w:t>
            </w:r>
            <w:r>
              <w:rPr>
                <w:rFonts w:hAnsi="宋体"/>
                <w:sz w:val="18"/>
                <w:szCs w:val="18"/>
              </w:rPr>
              <w:t>地</w:t>
            </w:r>
          </w:p>
        </w:tc>
        <w:tc>
          <w:tcPr>
            <w:tcW w:w="2393" w:type="dxa"/>
          </w:tcPr>
          <w:p>
            <w:pPr>
              <w:widowControl/>
              <w:jc w:val="left"/>
              <w:rPr>
                <w:sz w:val="18"/>
                <w:szCs w:val="18"/>
              </w:rPr>
            </w:pPr>
            <w:r>
              <w:rPr>
                <w:rFonts w:hAnsi="宋体"/>
                <w:sz w:val="18"/>
                <w:szCs w:val="18"/>
              </w:rPr>
              <mc:AlternateContent>
                <mc:Choice Requires="wps">
                  <w:drawing>
                    <wp:anchor distT="0" distB="0" distL="114300" distR="114300" simplePos="0" relativeHeight="251652096" behindDoc="0" locked="0" layoutInCell="1" allowOverlap="1">
                      <wp:simplePos x="0" y="0"/>
                      <wp:positionH relativeFrom="column">
                        <wp:posOffset>338455</wp:posOffset>
                      </wp:positionH>
                      <wp:positionV relativeFrom="paragraph">
                        <wp:posOffset>107950</wp:posOffset>
                      </wp:positionV>
                      <wp:extent cx="464820" cy="121920"/>
                      <wp:effectExtent l="0" t="0" r="11430" b="11430"/>
                      <wp:wrapNone/>
                      <wp:docPr id="4" name="矩形 14"/>
                      <wp:cNvGraphicFramePr/>
                      <a:graphic xmlns:a="http://schemas.openxmlformats.org/drawingml/2006/main">
                        <a:graphicData uri="http://schemas.microsoft.com/office/word/2010/wordprocessingShape">
                          <wps:wsp>
                            <wps:cNvSpPr/>
                            <wps:spPr>
                              <a:xfrm>
                                <a:off x="0" y="0"/>
                                <a:ext cx="464820" cy="121920"/>
                              </a:xfrm>
                              <a:prstGeom prst="rect">
                                <a:avLst/>
                              </a:prstGeom>
                              <a:solidFill>
                                <a:srgbClr val="66CDAB"/>
                              </a:solidFill>
                              <a:ln>
                                <a:noFill/>
                              </a:ln>
                            </wps:spPr>
                            <wps:bodyPr upright="1"/>
                          </wps:wsp>
                        </a:graphicData>
                      </a:graphic>
                    </wp:anchor>
                  </w:drawing>
                </mc:Choice>
                <mc:Fallback>
                  <w:pict>
                    <v:rect id="矩形 14" o:spid="_x0000_s1026" o:spt="1" style="position:absolute;left:0pt;margin-left:26.65pt;margin-top:8.5pt;height:9.6pt;width:36.6pt;z-index:251652096;mso-width-relative:page;mso-height-relative:page;" fillcolor="#66CDAB" filled="t" stroked="f" coordsize="21600,21600" o:gfxdata="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eIsTf9QAAAAIAQAADwAAAAAAAAABACAAAAAiAAAAZHJz&#10;L2Rvd25yZXYueG1sUEsBAhQAFAAAAAgAh07iQLSxnfmWAQAAEQMAAA4AAAAAAAAAAQAgAAAAIwEA&#10;AGRycy9lMm9Eb2MueG1sUEsFBgAAAAAGAAYAWQEAACsFAAAAAA==&#10;">
                      <v:fill on="t" focussize="0,0"/>
                      <v:stroke on="f"/>
                      <v:imagedata o:title=""/>
                      <o:lock v:ext="edit" aspectratio="f"/>
                    </v:rect>
                  </w:pict>
                </mc:Fallback>
              </mc:AlternateContent>
            </w:r>
          </w:p>
        </w:tc>
        <w:tc>
          <w:tcPr>
            <w:tcW w:w="2393" w:type="dxa"/>
            <w:vAlign w:val="center"/>
          </w:tcPr>
          <w:p>
            <w:pPr>
              <w:widowControl/>
              <w:jc w:val="center"/>
              <w:rPr>
                <w:sz w:val="18"/>
                <w:szCs w:val="18"/>
              </w:rPr>
            </w:pPr>
            <w:r>
              <w:rPr>
                <w:rFonts w:hint="eastAsia" w:hAnsi="宋体"/>
                <w:sz w:val="18"/>
                <w:szCs w:val="18"/>
              </w:rPr>
              <w:t>（</w:t>
            </w:r>
            <w:r>
              <w:rPr>
                <w:rFonts w:hAnsi="宋体"/>
                <w:sz w:val="18"/>
                <w:szCs w:val="18"/>
              </w:rPr>
              <w:t>102  205  171）</w:t>
            </w:r>
          </w:p>
        </w:tc>
        <w:tc>
          <w:tcPr>
            <w:tcW w:w="2393" w:type="dxa"/>
            <w:vAlign w:val="center"/>
          </w:tcPr>
          <w:p>
            <w:pPr>
              <w:widowControl/>
              <w:jc w:val="center"/>
              <w:rPr>
                <w:sz w:val="18"/>
                <w:szCs w:val="18"/>
              </w:rPr>
            </w:pPr>
            <w:r>
              <w:rPr>
                <w:rFonts w:hAnsi="宋体"/>
                <w:sz w:val="18"/>
                <w:szCs w:val="18"/>
              </w:rPr>
              <w:t>(60  20  33  0)</w:t>
            </w:r>
          </w:p>
        </w:tc>
      </w:tr>
    </w:tbl>
    <w:p>
      <w:pPr>
        <w:widowControl/>
        <w:spacing w:before="150" w:after="150" w:line="345" w:lineRule="atLeast"/>
        <w:jc w:val="left"/>
      </w:pPr>
    </w:p>
    <w:sectPr>
      <w:pgSz w:w="11906" w:h="16838"/>
      <w:pgMar w:top="1418" w:right="1134" w:bottom="1134" w:left="1418" w:header="1418" w:footer="1134" w:gutter="0"/>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仿宋_GB2312">
    <w:altName w:val="仿宋"/>
    <w:panose1 w:val="02010609030101010101"/>
    <w:charset w:val="86"/>
    <w:family w:val="modern"/>
    <w:pitch w:val="default"/>
    <w:sig w:usb0="00000000" w:usb1="00000000" w:usb2="00000010" w:usb3="00000000" w:csb0="00040000" w:csb1="00000000"/>
  </w:font>
  <w:font w:name="方正书宋简体">
    <w:altName w:val="宋体"/>
    <w:panose1 w:val="00000000000000000000"/>
    <w:charset w:val="86"/>
    <w:family w:val="script"/>
    <w:pitch w:val="default"/>
    <w:sig w:usb0="00000000" w:usb1="00000000" w:usb2="00000010" w:usb3="00000000" w:csb0="00040000" w:csb1="00000000"/>
  </w:font>
  <w:font w:name="Cambria Math">
    <w:panose1 w:val="02040503050406030204"/>
    <w:charset w:val="00"/>
    <w:family w:val="roman"/>
    <w:pitch w:val="default"/>
    <w:sig w:usb0="E00002FF" w:usb1="420024FF" w:usb2="00000000" w:usb3="00000000" w:csb0="2000019F" w:csb1="00000000"/>
  </w:font>
  <w:font w:name="MS Mincho">
    <w:altName w:val="Yu Gothic UI"/>
    <w:panose1 w:val="02020609040205080304"/>
    <w:charset w:val="80"/>
    <w:family w:val="modern"/>
    <w:pitch w:val="default"/>
    <w:sig w:usb0="00000000" w:usb1="00000000" w:usb2="00000012" w:usb3="00000000" w:csb0="4002009F" w:csb1="DFD70000"/>
  </w:font>
  <w:font w:name="华文中宋">
    <w:altName w:val="宋体"/>
    <w:panose1 w:val="02010600040101010101"/>
    <w:charset w:val="86"/>
    <w:family w:val="auto"/>
    <w:pitch w:val="default"/>
    <w:sig w:usb0="00000000" w:usb1="00000000" w:usb2="00000010" w:usb3="00000000" w:csb0="0004009F" w:csb1="00000000"/>
  </w:font>
  <w:font w:name="ˎ̥">
    <w:altName w:val="Times New Roman"/>
    <w:panose1 w:val="00000000000000000000"/>
    <w:charset w:val="00"/>
    <w:family w:val="roman"/>
    <w:pitch w:val="default"/>
    <w:sig w:usb0="00000000" w:usb1="00000000" w:usb2="00000000" w:usb3="00000000" w:csb0="00000000"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fldChar w:fldCharType="begin"/>
    </w:r>
    <w:r>
      <w:instrText xml:space="preserve"> PAGE   \* MERGEFORMAT </w:instrText>
    </w:r>
    <w:r>
      <w:fldChar w:fldCharType="separate"/>
    </w:r>
    <w:r>
      <w:rPr>
        <w:lang w:val="zh-CN"/>
      </w:rPr>
      <w:t>19</w:t>
    </w:r>
    <w:r>
      <w:rPr>
        <w:lang w:val="zh-CN"/>
      </w:rPr>
      <w:fldChar w:fldCharType="end"/>
    </w:r>
  </w:p>
  <w:p>
    <w:pPr>
      <w:pStyle w:val="2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tentative="0">
      <w:start w:val="1"/>
      <w:numFmt w:val="decimal"/>
      <w:pStyle w:val="171"/>
      <w:suff w:val="nothing"/>
      <w:lvlText w:val="%1　"/>
      <w:lvlJc w:val="left"/>
      <w:pPr>
        <w:ind w:left="1260" w:firstLine="0"/>
      </w:pPr>
      <w:rPr>
        <w:rFonts w:hint="eastAsia" w:ascii="黑体" w:hAnsi="Times New Roman" w:eastAsia="黑体"/>
        <w:b w:val="0"/>
        <w:i w:val="0"/>
        <w:sz w:val="21"/>
        <w:szCs w:val="21"/>
      </w:rPr>
    </w:lvl>
    <w:lvl w:ilvl="1" w:tentative="0">
      <w:start w:val="1"/>
      <w:numFmt w:val="decimal"/>
      <w:pStyle w:val="128"/>
      <w:suff w:val="nothing"/>
      <w:lvlText w:val="%1.%2　"/>
      <w:lvlJc w:val="left"/>
      <w:pPr>
        <w:ind w:left="168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suff w:val="nothing"/>
      <w:lvlText w:val="%1.%2.%3　"/>
      <w:lvlJc w:val="left"/>
      <w:pPr>
        <w:ind w:left="945"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2C5917C3"/>
    <w:multiLevelType w:val="multilevel"/>
    <w:tmpl w:val="2C5917C3"/>
    <w:lvl w:ilvl="0" w:tentative="0">
      <w:start w:val="1"/>
      <w:numFmt w:val="none"/>
      <w:pStyle w:val="165"/>
      <w:suff w:val="nothing"/>
      <w:lvlText w:val="%1——"/>
      <w:lvlJc w:val="left"/>
      <w:pPr>
        <w:ind w:left="833" w:hanging="408"/>
      </w:pPr>
      <w:rPr>
        <w:rFonts w:hint="eastAsia"/>
        <w:lang w:val="en-US"/>
      </w:rPr>
    </w:lvl>
    <w:lvl w:ilvl="1" w:tentative="0">
      <w:start w:val="1"/>
      <w:numFmt w:val="bullet"/>
      <w:lvlText w:val=""/>
      <w:lvlJc w:val="left"/>
      <w:pPr>
        <w:tabs>
          <w:tab w:val="left" w:pos="760"/>
        </w:tabs>
        <w:ind w:left="1264" w:hanging="413"/>
      </w:pPr>
      <w:rPr>
        <w:rFonts w:hint="default" w:ascii="Symbol" w:hAnsi="Symbol"/>
        <w:color w:val="auto"/>
      </w:rPr>
    </w:lvl>
    <w:lvl w:ilvl="2" w:tentative="0">
      <w:start w:val="1"/>
      <w:numFmt w:val="bullet"/>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2">
    <w:nsid w:val="39C16A9B"/>
    <w:multiLevelType w:val="multilevel"/>
    <w:tmpl w:val="39C16A9B"/>
    <w:lvl w:ilvl="0" w:tentative="0">
      <w:start w:val="1"/>
      <w:numFmt w:val="decimal"/>
      <w:lvlText w:val="%1、"/>
      <w:lvlJc w:val="left"/>
      <w:pPr>
        <w:ind w:left="253" w:hanging="360"/>
      </w:pPr>
      <w:rPr>
        <w:rFonts w:hint="default"/>
      </w:rPr>
    </w:lvl>
    <w:lvl w:ilvl="1" w:tentative="0">
      <w:start w:val="1"/>
      <w:numFmt w:val="lowerLetter"/>
      <w:lvlText w:val="%2)"/>
      <w:lvlJc w:val="left"/>
      <w:pPr>
        <w:ind w:left="733" w:hanging="420"/>
      </w:pPr>
    </w:lvl>
    <w:lvl w:ilvl="2" w:tentative="0">
      <w:start w:val="1"/>
      <w:numFmt w:val="lowerRoman"/>
      <w:lvlText w:val="%3."/>
      <w:lvlJc w:val="right"/>
      <w:pPr>
        <w:ind w:left="1153" w:hanging="420"/>
      </w:pPr>
    </w:lvl>
    <w:lvl w:ilvl="3" w:tentative="0">
      <w:start w:val="1"/>
      <w:numFmt w:val="decimal"/>
      <w:lvlText w:val="%4."/>
      <w:lvlJc w:val="left"/>
      <w:pPr>
        <w:ind w:left="1573" w:hanging="420"/>
      </w:pPr>
    </w:lvl>
    <w:lvl w:ilvl="4" w:tentative="0">
      <w:start w:val="1"/>
      <w:numFmt w:val="lowerLetter"/>
      <w:lvlText w:val="%5)"/>
      <w:lvlJc w:val="left"/>
      <w:pPr>
        <w:ind w:left="1993" w:hanging="420"/>
      </w:pPr>
    </w:lvl>
    <w:lvl w:ilvl="5" w:tentative="0">
      <w:start w:val="1"/>
      <w:numFmt w:val="lowerRoman"/>
      <w:lvlText w:val="%6."/>
      <w:lvlJc w:val="right"/>
      <w:pPr>
        <w:ind w:left="2413" w:hanging="420"/>
      </w:pPr>
    </w:lvl>
    <w:lvl w:ilvl="6" w:tentative="0">
      <w:start w:val="1"/>
      <w:numFmt w:val="decimal"/>
      <w:lvlText w:val="%7."/>
      <w:lvlJc w:val="left"/>
      <w:pPr>
        <w:ind w:left="2833" w:hanging="420"/>
      </w:pPr>
    </w:lvl>
    <w:lvl w:ilvl="7" w:tentative="0">
      <w:start w:val="1"/>
      <w:numFmt w:val="lowerLetter"/>
      <w:lvlText w:val="%8)"/>
      <w:lvlJc w:val="left"/>
      <w:pPr>
        <w:ind w:left="3253" w:hanging="420"/>
      </w:pPr>
    </w:lvl>
    <w:lvl w:ilvl="8" w:tentative="0">
      <w:start w:val="1"/>
      <w:numFmt w:val="lowerRoman"/>
      <w:lvlText w:val="%9."/>
      <w:lvlJc w:val="right"/>
      <w:pPr>
        <w:ind w:left="3673"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B2B"/>
    <w:rsid w:val="000029AA"/>
    <w:rsid w:val="0000517F"/>
    <w:rsid w:val="000057E8"/>
    <w:rsid w:val="00007D68"/>
    <w:rsid w:val="00011E06"/>
    <w:rsid w:val="00011EE6"/>
    <w:rsid w:val="0002213B"/>
    <w:rsid w:val="00025BD5"/>
    <w:rsid w:val="000340DD"/>
    <w:rsid w:val="000411A5"/>
    <w:rsid w:val="00044105"/>
    <w:rsid w:val="00046688"/>
    <w:rsid w:val="00052C4C"/>
    <w:rsid w:val="00053569"/>
    <w:rsid w:val="0005523D"/>
    <w:rsid w:val="00060334"/>
    <w:rsid w:val="0006528E"/>
    <w:rsid w:val="00066FA0"/>
    <w:rsid w:val="00066FDC"/>
    <w:rsid w:val="000751FF"/>
    <w:rsid w:val="00076E5E"/>
    <w:rsid w:val="00077832"/>
    <w:rsid w:val="00077C4C"/>
    <w:rsid w:val="000804E8"/>
    <w:rsid w:val="0008213F"/>
    <w:rsid w:val="00086B3B"/>
    <w:rsid w:val="000960CB"/>
    <w:rsid w:val="00096530"/>
    <w:rsid w:val="00097A1E"/>
    <w:rsid w:val="00097A68"/>
    <w:rsid w:val="000B0F0B"/>
    <w:rsid w:val="000B1F1F"/>
    <w:rsid w:val="000B2FA1"/>
    <w:rsid w:val="000B4A89"/>
    <w:rsid w:val="000B7EA1"/>
    <w:rsid w:val="000C0786"/>
    <w:rsid w:val="000C1257"/>
    <w:rsid w:val="000D04EF"/>
    <w:rsid w:val="000D4292"/>
    <w:rsid w:val="000D6E6E"/>
    <w:rsid w:val="000E0382"/>
    <w:rsid w:val="000E20D1"/>
    <w:rsid w:val="000E71FB"/>
    <w:rsid w:val="000E78FE"/>
    <w:rsid w:val="000F0CFD"/>
    <w:rsid w:val="000F6CD4"/>
    <w:rsid w:val="00101AC9"/>
    <w:rsid w:val="00103ED2"/>
    <w:rsid w:val="0011304C"/>
    <w:rsid w:val="00116554"/>
    <w:rsid w:val="001200CC"/>
    <w:rsid w:val="0012018A"/>
    <w:rsid w:val="00120E7C"/>
    <w:rsid w:val="00121354"/>
    <w:rsid w:val="00121E84"/>
    <w:rsid w:val="001221B2"/>
    <w:rsid w:val="00122557"/>
    <w:rsid w:val="00124DF9"/>
    <w:rsid w:val="00131550"/>
    <w:rsid w:val="001328EC"/>
    <w:rsid w:val="00135BA9"/>
    <w:rsid w:val="0014581B"/>
    <w:rsid w:val="00153980"/>
    <w:rsid w:val="00163DA3"/>
    <w:rsid w:val="00166F37"/>
    <w:rsid w:val="0017193C"/>
    <w:rsid w:val="00172A27"/>
    <w:rsid w:val="00175593"/>
    <w:rsid w:val="00176264"/>
    <w:rsid w:val="00176C76"/>
    <w:rsid w:val="00180117"/>
    <w:rsid w:val="00183E40"/>
    <w:rsid w:val="0019144F"/>
    <w:rsid w:val="00192322"/>
    <w:rsid w:val="00197875"/>
    <w:rsid w:val="001A00FE"/>
    <w:rsid w:val="001A0C01"/>
    <w:rsid w:val="001A13EE"/>
    <w:rsid w:val="001A6ECB"/>
    <w:rsid w:val="001B24A5"/>
    <w:rsid w:val="001B4130"/>
    <w:rsid w:val="001B64CC"/>
    <w:rsid w:val="001B71F1"/>
    <w:rsid w:val="001B77F2"/>
    <w:rsid w:val="001C0DB1"/>
    <w:rsid w:val="001C2614"/>
    <w:rsid w:val="001C3872"/>
    <w:rsid w:val="001C38E6"/>
    <w:rsid w:val="001D1C7A"/>
    <w:rsid w:val="001D264E"/>
    <w:rsid w:val="001D7BAB"/>
    <w:rsid w:val="001E0E50"/>
    <w:rsid w:val="001E4021"/>
    <w:rsid w:val="001F06DB"/>
    <w:rsid w:val="001F19DC"/>
    <w:rsid w:val="001F2D3A"/>
    <w:rsid w:val="001F3387"/>
    <w:rsid w:val="001F674F"/>
    <w:rsid w:val="00200EE9"/>
    <w:rsid w:val="00202A64"/>
    <w:rsid w:val="00202F21"/>
    <w:rsid w:val="002135F8"/>
    <w:rsid w:val="00220AB2"/>
    <w:rsid w:val="00221749"/>
    <w:rsid w:val="00225493"/>
    <w:rsid w:val="0022692C"/>
    <w:rsid w:val="00226EAF"/>
    <w:rsid w:val="00231516"/>
    <w:rsid w:val="00235D39"/>
    <w:rsid w:val="00247745"/>
    <w:rsid w:val="002541E5"/>
    <w:rsid w:val="00260146"/>
    <w:rsid w:val="00270B84"/>
    <w:rsid w:val="00276602"/>
    <w:rsid w:val="0027772A"/>
    <w:rsid w:val="00283BCE"/>
    <w:rsid w:val="002863E1"/>
    <w:rsid w:val="00295E82"/>
    <w:rsid w:val="002A3183"/>
    <w:rsid w:val="002B3763"/>
    <w:rsid w:val="002B5521"/>
    <w:rsid w:val="002C1AAD"/>
    <w:rsid w:val="002D2775"/>
    <w:rsid w:val="002D46CC"/>
    <w:rsid w:val="002D5024"/>
    <w:rsid w:val="002F0006"/>
    <w:rsid w:val="002F01EA"/>
    <w:rsid w:val="002F64DA"/>
    <w:rsid w:val="00306E92"/>
    <w:rsid w:val="00313D1C"/>
    <w:rsid w:val="00314978"/>
    <w:rsid w:val="003203C0"/>
    <w:rsid w:val="0032206E"/>
    <w:rsid w:val="003262F0"/>
    <w:rsid w:val="00331E38"/>
    <w:rsid w:val="0033292B"/>
    <w:rsid w:val="0034679C"/>
    <w:rsid w:val="0035052C"/>
    <w:rsid w:val="003509C3"/>
    <w:rsid w:val="0035343F"/>
    <w:rsid w:val="003550F5"/>
    <w:rsid w:val="0036078A"/>
    <w:rsid w:val="00361E08"/>
    <w:rsid w:val="003623C5"/>
    <w:rsid w:val="00364B0F"/>
    <w:rsid w:val="003652C2"/>
    <w:rsid w:val="00365CD3"/>
    <w:rsid w:val="003705F7"/>
    <w:rsid w:val="00381ADE"/>
    <w:rsid w:val="00390D9B"/>
    <w:rsid w:val="00391CC2"/>
    <w:rsid w:val="003921D5"/>
    <w:rsid w:val="003A13DA"/>
    <w:rsid w:val="003A25B0"/>
    <w:rsid w:val="003A4353"/>
    <w:rsid w:val="003A5631"/>
    <w:rsid w:val="003A619A"/>
    <w:rsid w:val="003A7584"/>
    <w:rsid w:val="003B1619"/>
    <w:rsid w:val="003B2C59"/>
    <w:rsid w:val="003B2E4F"/>
    <w:rsid w:val="003B2F36"/>
    <w:rsid w:val="003B41BA"/>
    <w:rsid w:val="003B42BB"/>
    <w:rsid w:val="003B47E1"/>
    <w:rsid w:val="003B484A"/>
    <w:rsid w:val="003B79D7"/>
    <w:rsid w:val="003C0CB8"/>
    <w:rsid w:val="003C3646"/>
    <w:rsid w:val="003D1D8D"/>
    <w:rsid w:val="003D3EE4"/>
    <w:rsid w:val="003D4D0F"/>
    <w:rsid w:val="003E2764"/>
    <w:rsid w:val="003E563F"/>
    <w:rsid w:val="003F0C88"/>
    <w:rsid w:val="003F194C"/>
    <w:rsid w:val="004031A5"/>
    <w:rsid w:val="0040679B"/>
    <w:rsid w:val="00406ECF"/>
    <w:rsid w:val="00407B7E"/>
    <w:rsid w:val="00410C3E"/>
    <w:rsid w:val="00411D07"/>
    <w:rsid w:val="00413455"/>
    <w:rsid w:val="00414432"/>
    <w:rsid w:val="00414A6B"/>
    <w:rsid w:val="00416B23"/>
    <w:rsid w:val="00417F1F"/>
    <w:rsid w:val="0042089C"/>
    <w:rsid w:val="00421D34"/>
    <w:rsid w:val="00422DF9"/>
    <w:rsid w:val="0043166E"/>
    <w:rsid w:val="00432A1B"/>
    <w:rsid w:val="004428BA"/>
    <w:rsid w:val="0045179E"/>
    <w:rsid w:val="00451C92"/>
    <w:rsid w:val="004525D3"/>
    <w:rsid w:val="0045491F"/>
    <w:rsid w:val="00454F65"/>
    <w:rsid w:val="00460163"/>
    <w:rsid w:val="0046156A"/>
    <w:rsid w:val="00461D8A"/>
    <w:rsid w:val="0046403F"/>
    <w:rsid w:val="00465F73"/>
    <w:rsid w:val="004676D1"/>
    <w:rsid w:val="00467EF5"/>
    <w:rsid w:val="00471F3C"/>
    <w:rsid w:val="004743D3"/>
    <w:rsid w:val="004746FC"/>
    <w:rsid w:val="004841B4"/>
    <w:rsid w:val="00484E99"/>
    <w:rsid w:val="00487242"/>
    <w:rsid w:val="004932D0"/>
    <w:rsid w:val="00497B94"/>
    <w:rsid w:val="004A1EF3"/>
    <w:rsid w:val="004A3884"/>
    <w:rsid w:val="004B07F7"/>
    <w:rsid w:val="004B13F2"/>
    <w:rsid w:val="004C27A8"/>
    <w:rsid w:val="004D136C"/>
    <w:rsid w:val="004D1D68"/>
    <w:rsid w:val="004D2F83"/>
    <w:rsid w:val="004D5C96"/>
    <w:rsid w:val="004D70D0"/>
    <w:rsid w:val="004E0724"/>
    <w:rsid w:val="004E1E60"/>
    <w:rsid w:val="004E34E9"/>
    <w:rsid w:val="004E42A4"/>
    <w:rsid w:val="004E7152"/>
    <w:rsid w:val="004F3300"/>
    <w:rsid w:val="00500A2F"/>
    <w:rsid w:val="00501A04"/>
    <w:rsid w:val="00515884"/>
    <w:rsid w:val="005222C9"/>
    <w:rsid w:val="005230B7"/>
    <w:rsid w:val="005230C3"/>
    <w:rsid w:val="00526F89"/>
    <w:rsid w:val="00527307"/>
    <w:rsid w:val="00533231"/>
    <w:rsid w:val="00534373"/>
    <w:rsid w:val="005354F2"/>
    <w:rsid w:val="0054403F"/>
    <w:rsid w:val="00550682"/>
    <w:rsid w:val="005525C2"/>
    <w:rsid w:val="005544E5"/>
    <w:rsid w:val="00554508"/>
    <w:rsid w:val="00554DB0"/>
    <w:rsid w:val="00554FC9"/>
    <w:rsid w:val="00556273"/>
    <w:rsid w:val="00574C2E"/>
    <w:rsid w:val="005768D9"/>
    <w:rsid w:val="00582F15"/>
    <w:rsid w:val="00590775"/>
    <w:rsid w:val="00596CE8"/>
    <w:rsid w:val="005A0C82"/>
    <w:rsid w:val="005A3E85"/>
    <w:rsid w:val="005A5601"/>
    <w:rsid w:val="005B0E7D"/>
    <w:rsid w:val="005B1BCC"/>
    <w:rsid w:val="005B2B26"/>
    <w:rsid w:val="005B2B5E"/>
    <w:rsid w:val="005B6371"/>
    <w:rsid w:val="005D09BF"/>
    <w:rsid w:val="005D11E0"/>
    <w:rsid w:val="005D4632"/>
    <w:rsid w:val="005D5B8F"/>
    <w:rsid w:val="005E050E"/>
    <w:rsid w:val="005E197B"/>
    <w:rsid w:val="005E322F"/>
    <w:rsid w:val="005E671C"/>
    <w:rsid w:val="005F02AA"/>
    <w:rsid w:val="005F6815"/>
    <w:rsid w:val="00603120"/>
    <w:rsid w:val="00607AF3"/>
    <w:rsid w:val="00607F6A"/>
    <w:rsid w:val="0061655C"/>
    <w:rsid w:val="006167BF"/>
    <w:rsid w:val="00620638"/>
    <w:rsid w:val="00621AB7"/>
    <w:rsid w:val="00623CAC"/>
    <w:rsid w:val="006337A9"/>
    <w:rsid w:val="006439AB"/>
    <w:rsid w:val="006503D7"/>
    <w:rsid w:val="00650BD3"/>
    <w:rsid w:val="00653852"/>
    <w:rsid w:val="0065558E"/>
    <w:rsid w:val="0066267B"/>
    <w:rsid w:val="006633F4"/>
    <w:rsid w:val="00670965"/>
    <w:rsid w:val="00674A08"/>
    <w:rsid w:val="0068420B"/>
    <w:rsid w:val="0068507A"/>
    <w:rsid w:val="0069030B"/>
    <w:rsid w:val="00690964"/>
    <w:rsid w:val="00690D87"/>
    <w:rsid w:val="00697726"/>
    <w:rsid w:val="006A29DE"/>
    <w:rsid w:val="006A2AE2"/>
    <w:rsid w:val="006A4460"/>
    <w:rsid w:val="006B03B9"/>
    <w:rsid w:val="006B06A2"/>
    <w:rsid w:val="006B091E"/>
    <w:rsid w:val="006B0AC3"/>
    <w:rsid w:val="006B30B2"/>
    <w:rsid w:val="006B4F16"/>
    <w:rsid w:val="006C7746"/>
    <w:rsid w:val="006D081C"/>
    <w:rsid w:val="006D698C"/>
    <w:rsid w:val="006D7CFD"/>
    <w:rsid w:val="006E3017"/>
    <w:rsid w:val="006F3C4E"/>
    <w:rsid w:val="006F69E7"/>
    <w:rsid w:val="0070005F"/>
    <w:rsid w:val="00714ACA"/>
    <w:rsid w:val="0072026C"/>
    <w:rsid w:val="00720D58"/>
    <w:rsid w:val="00721FD6"/>
    <w:rsid w:val="007220F8"/>
    <w:rsid w:val="00724116"/>
    <w:rsid w:val="00725D73"/>
    <w:rsid w:val="007275BB"/>
    <w:rsid w:val="0073419F"/>
    <w:rsid w:val="00736152"/>
    <w:rsid w:val="00742BEF"/>
    <w:rsid w:val="00746422"/>
    <w:rsid w:val="00746CDA"/>
    <w:rsid w:val="0075245B"/>
    <w:rsid w:val="00754F85"/>
    <w:rsid w:val="007610BC"/>
    <w:rsid w:val="00761A62"/>
    <w:rsid w:val="00762C26"/>
    <w:rsid w:val="007639F2"/>
    <w:rsid w:val="00765D90"/>
    <w:rsid w:val="00766BC6"/>
    <w:rsid w:val="00766FE5"/>
    <w:rsid w:val="00767708"/>
    <w:rsid w:val="00771E5A"/>
    <w:rsid w:val="00776475"/>
    <w:rsid w:val="007779D5"/>
    <w:rsid w:val="007823A5"/>
    <w:rsid w:val="00785C68"/>
    <w:rsid w:val="00793D9F"/>
    <w:rsid w:val="00795A7A"/>
    <w:rsid w:val="007A7D1B"/>
    <w:rsid w:val="007C0C4B"/>
    <w:rsid w:val="007D4AC1"/>
    <w:rsid w:val="007D52AF"/>
    <w:rsid w:val="007D6538"/>
    <w:rsid w:val="007E24AF"/>
    <w:rsid w:val="007E3D5D"/>
    <w:rsid w:val="007E4387"/>
    <w:rsid w:val="007E59E6"/>
    <w:rsid w:val="007E7DA1"/>
    <w:rsid w:val="007F2E83"/>
    <w:rsid w:val="007F4578"/>
    <w:rsid w:val="0080178F"/>
    <w:rsid w:val="00801DA4"/>
    <w:rsid w:val="008102E9"/>
    <w:rsid w:val="00812AD5"/>
    <w:rsid w:val="00812F8C"/>
    <w:rsid w:val="008135B6"/>
    <w:rsid w:val="00817053"/>
    <w:rsid w:val="008215E1"/>
    <w:rsid w:val="0083106E"/>
    <w:rsid w:val="008315CE"/>
    <w:rsid w:val="00832B43"/>
    <w:rsid w:val="008331AE"/>
    <w:rsid w:val="00834440"/>
    <w:rsid w:val="00835621"/>
    <w:rsid w:val="00837D22"/>
    <w:rsid w:val="00840B8A"/>
    <w:rsid w:val="00840E12"/>
    <w:rsid w:val="008421E3"/>
    <w:rsid w:val="00843D6B"/>
    <w:rsid w:val="0084493D"/>
    <w:rsid w:val="00845857"/>
    <w:rsid w:val="008475B8"/>
    <w:rsid w:val="00852D7C"/>
    <w:rsid w:val="00864C27"/>
    <w:rsid w:val="0086630D"/>
    <w:rsid w:val="0086651D"/>
    <w:rsid w:val="008670D8"/>
    <w:rsid w:val="0087027C"/>
    <w:rsid w:val="008756DE"/>
    <w:rsid w:val="00890B8B"/>
    <w:rsid w:val="0089100B"/>
    <w:rsid w:val="0089603E"/>
    <w:rsid w:val="008A1DD4"/>
    <w:rsid w:val="008A67BF"/>
    <w:rsid w:val="008B02FC"/>
    <w:rsid w:val="008B19E1"/>
    <w:rsid w:val="008B2A1D"/>
    <w:rsid w:val="008B482A"/>
    <w:rsid w:val="008B4B49"/>
    <w:rsid w:val="008C3C93"/>
    <w:rsid w:val="008C3FDA"/>
    <w:rsid w:val="008D5C1E"/>
    <w:rsid w:val="008D7F6A"/>
    <w:rsid w:val="008E427B"/>
    <w:rsid w:val="008E507E"/>
    <w:rsid w:val="008F0207"/>
    <w:rsid w:val="008F28B6"/>
    <w:rsid w:val="008F6001"/>
    <w:rsid w:val="008F7187"/>
    <w:rsid w:val="009002FD"/>
    <w:rsid w:val="00903E71"/>
    <w:rsid w:val="00910DA8"/>
    <w:rsid w:val="00915B9B"/>
    <w:rsid w:val="00915EF4"/>
    <w:rsid w:val="00936813"/>
    <w:rsid w:val="00937CBB"/>
    <w:rsid w:val="00942D7D"/>
    <w:rsid w:val="00944E2D"/>
    <w:rsid w:val="00947C17"/>
    <w:rsid w:val="0095045C"/>
    <w:rsid w:val="00950CA0"/>
    <w:rsid w:val="00960BF2"/>
    <w:rsid w:val="009711F8"/>
    <w:rsid w:val="009737EC"/>
    <w:rsid w:val="00974B92"/>
    <w:rsid w:val="00975E21"/>
    <w:rsid w:val="009800E2"/>
    <w:rsid w:val="00982224"/>
    <w:rsid w:val="00987809"/>
    <w:rsid w:val="00993173"/>
    <w:rsid w:val="00994E40"/>
    <w:rsid w:val="00997E6E"/>
    <w:rsid w:val="009A3AE0"/>
    <w:rsid w:val="009A63C7"/>
    <w:rsid w:val="009B02A4"/>
    <w:rsid w:val="009B76C1"/>
    <w:rsid w:val="009C57CA"/>
    <w:rsid w:val="009D027A"/>
    <w:rsid w:val="009D0AC4"/>
    <w:rsid w:val="009D12D5"/>
    <w:rsid w:val="009D69C3"/>
    <w:rsid w:val="009E1DFC"/>
    <w:rsid w:val="009E2A95"/>
    <w:rsid w:val="009E4B31"/>
    <w:rsid w:val="00A021B1"/>
    <w:rsid w:val="00A1133C"/>
    <w:rsid w:val="00A13AFA"/>
    <w:rsid w:val="00A16141"/>
    <w:rsid w:val="00A175E2"/>
    <w:rsid w:val="00A22B0C"/>
    <w:rsid w:val="00A32818"/>
    <w:rsid w:val="00A34B22"/>
    <w:rsid w:val="00A351C5"/>
    <w:rsid w:val="00A36476"/>
    <w:rsid w:val="00A40C3D"/>
    <w:rsid w:val="00A40D84"/>
    <w:rsid w:val="00A44054"/>
    <w:rsid w:val="00A451A9"/>
    <w:rsid w:val="00A45314"/>
    <w:rsid w:val="00A4767E"/>
    <w:rsid w:val="00A50893"/>
    <w:rsid w:val="00A5149B"/>
    <w:rsid w:val="00A5289B"/>
    <w:rsid w:val="00A567C0"/>
    <w:rsid w:val="00A62347"/>
    <w:rsid w:val="00A627ED"/>
    <w:rsid w:val="00A65FD8"/>
    <w:rsid w:val="00A664F0"/>
    <w:rsid w:val="00A74655"/>
    <w:rsid w:val="00A74809"/>
    <w:rsid w:val="00A76924"/>
    <w:rsid w:val="00A81405"/>
    <w:rsid w:val="00A8367C"/>
    <w:rsid w:val="00A93193"/>
    <w:rsid w:val="00A95434"/>
    <w:rsid w:val="00AA4B76"/>
    <w:rsid w:val="00AA5CCE"/>
    <w:rsid w:val="00AB2D65"/>
    <w:rsid w:val="00AC1FB7"/>
    <w:rsid w:val="00AC27FA"/>
    <w:rsid w:val="00AC7EEE"/>
    <w:rsid w:val="00AD3A32"/>
    <w:rsid w:val="00AD512A"/>
    <w:rsid w:val="00AE0DC0"/>
    <w:rsid w:val="00AE1413"/>
    <w:rsid w:val="00AE446D"/>
    <w:rsid w:val="00AE5194"/>
    <w:rsid w:val="00AE580C"/>
    <w:rsid w:val="00AE6877"/>
    <w:rsid w:val="00AE7E6E"/>
    <w:rsid w:val="00AF1A59"/>
    <w:rsid w:val="00B03827"/>
    <w:rsid w:val="00B043D3"/>
    <w:rsid w:val="00B04915"/>
    <w:rsid w:val="00B052D6"/>
    <w:rsid w:val="00B059C6"/>
    <w:rsid w:val="00B07C68"/>
    <w:rsid w:val="00B12B32"/>
    <w:rsid w:val="00B15D48"/>
    <w:rsid w:val="00B230E1"/>
    <w:rsid w:val="00B23C0D"/>
    <w:rsid w:val="00B25BB4"/>
    <w:rsid w:val="00B3636B"/>
    <w:rsid w:val="00B3760A"/>
    <w:rsid w:val="00B415A6"/>
    <w:rsid w:val="00B4162A"/>
    <w:rsid w:val="00B42E1C"/>
    <w:rsid w:val="00B42EA2"/>
    <w:rsid w:val="00B44205"/>
    <w:rsid w:val="00B50E38"/>
    <w:rsid w:val="00B615D0"/>
    <w:rsid w:val="00B63F13"/>
    <w:rsid w:val="00B65838"/>
    <w:rsid w:val="00B664A0"/>
    <w:rsid w:val="00B7009F"/>
    <w:rsid w:val="00B7496B"/>
    <w:rsid w:val="00B7610D"/>
    <w:rsid w:val="00B812CF"/>
    <w:rsid w:val="00B9003B"/>
    <w:rsid w:val="00B952F3"/>
    <w:rsid w:val="00BA7385"/>
    <w:rsid w:val="00BB0ABD"/>
    <w:rsid w:val="00BB0ED4"/>
    <w:rsid w:val="00BB1857"/>
    <w:rsid w:val="00BC07C1"/>
    <w:rsid w:val="00BC12AD"/>
    <w:rsid w:val="00BC15F5"/>
    <w:rsid w:val="00BC1B7A"/>
    <w:rsid w:val="00BC305D"/>
    <w:rsid w:val="00BC6710"/>
    <w:rsid w:val="00BD0A09"/>
    <w:rsid w:val="00BD6B92"/>
    <w:rsid w:val="00BE2D2F"/>
    <w:rsid w:val="00BE554E"/>
    <w:rsid w:val="00BE6D10"/>
    <w:rsid w:val="00BF3262"/>
    <w:rsid w:val="00BF54BC"/>
    <w:rsid w:val="00C0017C"/>
    <w:rsid w:val="00C006E3"/>
    <w:rsid w:val="00C01C9C"/>
    <w:rsid w:val="00C0241E"/>
    <w:rsid w:val="00C043C8"/>
    <w:rsid w:val="00C079B1"/>
    <w:rsid w:val="00C13DA9"/>
    <w:rsid w:val="00C21929"/>
    <w:rsid w:val="00C22A36"/>
    <w:rsid w:val="00C34539"/>
    <w:rsid w:val="00C461FA"/>
    <w:rsid w:val="00C5356C"/>
    <w:rsid w:val="00C53D24"/>
    <w:rsid w:val="00C5430C"/>
    <w:rsid w:val="00C60F68"/>
    <w:rsid w:val="00C66A68"/>
    <w:rsid w:val="00C72758"/>
    <w:rsid w:val="00C73283"/>
    <w:rsid w:val="00C745DA"/>
    <w:rsid w:val="00C7670D"/>
    <w:rsid w:val="00C80972"/>
    <w:rsid w:val="00C80B7A"/>
    <w:rsid w:val="00C80F9B"/>
    <w:rsid w:val="00C82B69"/>
    <w:rsid w:val="00C8352E"/>
    <w:rsid w:val="00C842E7"/>
    <w:rsid w:val="00C91504"/>
    <w:rsid w:val="00C931BE"/>
    <w:rsid w:val="00C96081"/>
    <w:rsid w:val="00C970DD"/>
    <w:rsid w:val="00CA7BA4"/>
    <w:rsid w:val="00CB0631"/>
    <w:rsid w:val="00CB5F3A"/>
    <w:rsid w:val="00CC0990"/>
    <w:rsid w:val="00CC2751"/>
    <w:rsid w:val="00CC5656"/>
    <w:rsid w:val="00CD6915"/>
    <w:rsid w:val="00CE1DBB"/>
    <w:rsid w:val="00CF2D1A"/>
    <w:rsid w:val="00CF542B"/>
    <w:rsid w:val="00D019C2"/>
    <w:rsid w:val="00D1076C"/>
    <w:rsid w:val="00D1165C"/>
    <w:rsid w:val="00D14800"/>
    <w:rsid w:val="00D159EF"/>
    <w:rsid w:val="00D15B69"/>
    <w:rsid w:val="00D162F0"/>
    <w:rsid w:val="00D20C73"/>
    <w:rsid w:val="00D21DA8"/>
    <w:rsid w:val="00D27789"/>
    <w:rsid w:val="00D30A5A"/>
    <w:rsid w:val="00D30E6F"/>
    <w:rsid w:val="00D318A7"/>
    <w:rsid w:val="00D31AF9"/>
    <w:rsid w:val="00D3543C"/>
    <w:rsid w:val="00D364DD"/>
    <w:rsid w:val="00D42F12"/>
    <w:rsid w:val="00D439C9"/>
    <w:rsid w:val="00D47981"/>
    <w:rsid w:val="00D52FDF"/>
    <w:rsid w:val="00D56C9D"/>
    <w:rsid w:val="00D67567"/>
    <w:rsid w:val="00D676DA"/>
    <w:rsid w:val="00D67D15"/>
    <w:rsid w:val="00D71F8D"/>
    <w:rsid w:val="00D77694"/>
    <w:rsid w:val="00D80645"/>
    <w:rsid w:val="00D83DD4"/>
    <w:rsid w:val="00D8517B"/>
    <w:rsid w:val="00D858D3"/>
    <w:rsid w:val="00D9183C"/>
    <w:rsid w:val="00D95036"/>
    <w:rsid w:val="00D952B9"/>
    <w:rsid w:val="00D95B07"/>
    <w:rsid w:val="00DA37ED"/>
    <w:rsid w:val="00DA4AFF"/>
    <w:rsid w:val="00DA5F53"/>
    <w:rsid w:val="00DB26F2"/>
    <w:rsid w:val="00DC09BF"/>
    <w:rsid w:val="00DD3D17"/>
    <w:rsid w:val="00DF18C3"/>
    <w:rsid w:val="00DF22D4"/>
    <w:rsid w:val="00E028DC"/>
    <w:rsid w:val="00E03681"/>
    <w:rsid w:val="00E03D93"/>
    <w:rsid w:val="00E04B7F"/>
    <w:rsid w:val="00E059C5"/>
    <w:rsid w:val="00E06023"/>
    <w:rsid w:val="00E1116B"/>
    <w:rsid w:val="00E14BE5"/>
    <w:rsid w:val="00E16BD9"/>
    <w:rsid w:val="00E17454"/>
    <w:rsid w:val="00E2490D"/>
    <w:rsid w:val="00E27A37"/>
    <w:rsid w:val="00E363FE"/>
    <w:rsid w:val="00E377AB"/>
    <w:rsid w:val="00E417EF"/>
    <w:rsid w:val="00E43662"/>
    <w:rsid w:val="00E4464E"/>
    <w:rsid w:val="00E44651"/>
    <w:rsid w:val="00E45E76"/>
    <w:rsid w:val="00E54074"/>
    <w:rsid w:val="00E55F20"/>
    <w:rsid w:val="00E571C3"/>
    <w:rsid w:val="00E61441"/>
    <w:rsid w:val="00E620F8"/>
    <w:rsid w:val="00E63EEB"/>
    <w:rsid w:val="00E66B27"/>
    <w:rsid w:val="00E66BAE"/>
    <w:rsid w:val="00E711E7"/>
    <w:rsid w:val="00E73B88"/>
    <w:rsid w:val="00E8154B"/>
    <w:rsid w:val="00E81C3F"/>
    <w:rsid w:val="00E82306"/>
    <w:rsid w:val="00E84E1D"/>
    <w:rsid w:val="00E853EE"/>
    <w:rsid w:val="00E87DE9"/>
    <w:rsid w:val="00E90484"/>
    <w:rsid w:val="00E908F0"/>
    <w:rsid w:val="00E9099F"/>
    <w:rsid w:val="00E90E26"/>
    <w:rsid w:val="00E93A9B"/>
    <w:rsid w:val="00E95CA9"/>
    <w:rsid w:val="00EB01DA"/>
    <w:rsid w:val="00EB5C02"/>
    <w:rsid w:val="00EB6E2A"/>
    <w:rsid w:val="00EC2358"/>
    <w:rsid w:val="00EC5159"/>
    <w:rsid w:val="00EC7C33"/>
    <w:rsid w:val="00ED0775"/>
    <w:rsid w:val="00ED3959"/>
    <w:rsid w:val="00ED5560"/>
    <w:rsid w:val="00ED5D02"/>
    <w:rsid w:val="00ED70B5"/>
    <w:rsid w:val="00EE25F5"/>
    <w:rsid w:val="00EE2B4F"/>
    <w:rsid w:val="00EE706E"/>
    <w:rsid w:val="00EE7907"/>
    <w:rsid w:val="00EF51FB"/>
    <w:rsid w:val="00EF7B95"/>
    <w:rsid w:val="00F01A85"/>
    <w:rsid w:val="00F05B22"/>
    <w:rsid w:val="00F06742"/>
    <w:rsid w:val="00F16053"/>
    <w:rsid w:val="00F2185D"/>
    <w:rsid w:val="00F21984"/>
    <w:rsid w:val="00F22591"/>
    <w:rsid w:val="00F256DD"/>
    <w:rsid w:val="00F319FD"/>
    <w:rsid w:val="00F33BC7"/>
    <w:rsid w:val="00F34761"/>
    <w:rsid w:val="00F358BB"/>
    <w:rsid w:val="00F4042B"/>
    <w:rsid w:val="00F413E0"/>
    <w:rsid w:val="00F41A11"/>
    <w:rsid w:val="00F43176"/>
    <w:rsid w:val="00F439FA"/>
    <w:rsid w:val="00F44412"/>
    <w:rsid w:val="00F5105D"/>
    <w:rsid w:val="00F56AD8"/>
    <w:rsid w:val="00F60759"/>
    <w:rsid w:val="00F60B01"/>
    <w:rsid w:val="00F65DE8"/>
    <w:rsid w:val="00F6731B"/>
    <w:rsid w:val="00F80697"/>
    <w:rsid w:val="00F86C36"/>
    <w:rsid w:val="00FA05B7"/>
    <w:rsid w:val="00FA3FF2"/>
    <w:rsid w:val="00FA5529"/>
    <w:rsid w:val="00FA5FF6"/>
    <w:rsid w:val="00FB0D75"/>
    <w:rsid w:val="00FB1844"/>
    <w:rsid w:val="00FC0760"/>
    <w:rsid w:val="00FC7183"/>
    <w:rsid w:val="00FC7464"/>
    <w:rsid w:val="00FD0C20"/>
    <w:rsid w:val="00FD2A92"/>
    <w:rsid w:val="00FD5485"/>
    <w:rsid w:val="00FE1134"/>
    <w:rsid w:val="00FE4678"/>
    <w:rsid w:val="00FE725A"/>
    <w:rsid w:val="00FF261A"/>
    <w:rsid w:val="00FF3976"/>
    <w:rsid w:val="00FF5877"/>
    <w:rsid w:val="00FF6DC0"/>
    <w:rsid w:val="00FF7AEE"/>
    <w:rsid w:val="037576B9"/>
    <w:rsid w:val="04492F15"/>
    <w:rsid w:val="098147A7"/>
    <w:rsid w:val="0A1F3965"/>
    <w:rsid w:val="0D072DEE"/>
    <w:rsid w:val="10216504"/>
    <w:rsid w:val="148F28CB"/>
    <w:rsid w:val="17B133ED"/>
    <w:rsid w:val="194B0F90"/>
    <w:rsid w:val="24A03FA5"/>
    <w:rsid w:val="289C5AAF"/>
    <w:rsid w:val="32EC251B"/>
    <w:rsid w:val="33BC03D7"/>
    <w:rsid w:val="356903B1"/>
    <w:rsid w:val="364B2EA2"/>
    <w:rsid w:val="38332D42"/>
    <w:rsid w:val="38EB6C6E"/>
    <w:rsid w:val="39923F83"/>
    <w:rsid w:val="3ACB5F37"/>
    <w:rsid w:val="3B6363FD"/>
    <w:rsid w:val="3BB37481"/>
    <w:rsid w:val="3D130342"/>
    <w:rsid w:val="3D402144"/>
    <w:rsid w:val="3E9E58CA"/>
    <w:rsid w:val="40F869A3"/>
    <w:rsid w:val="45161CE6"/>
    <w:rsid w:val="46FF7608"/>
    <w:rsid w:val="498C4B48"/>
    <w:rsid w:val="4B4A0E91"/>
    <w:rsid w:val="4BC73CDE"/>
    <w:rsid w:val="4D99745C"/>
    <w:rsid w:val="4DD3633D"/>
    <w:rsid w:val="5342785A"/>
    <w:rsid w:val="5C0E1115"/>
    <w:rsid w:val="6198112C"/>
    <w:rsid w:val="629422C9"/>
    <w:rsid w:val="63302147"/>
    <w:rsid w:val="65EB5843"/>
    <w:rsid w:val="66965CDC"/>
    <w:rsid w:val="68860A0A"/>
    <w:rsid w:val="6A66349E"/>
    <w:rsid w:val="72BD6ACB"/>
    <w:rsid w:val="75222020"/>
    <w:rsid w:val="79D762F4"/>
    <w:rsid w:val="7E947E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iPriority="0" w:name="Body Text 2"/>
    <w:lsdException w:uiPriority="0" w:name="Body Text 3"/>
    <w:lsdException w:unhideWhenUsed="0" w:uiPriority="0" w:semiHidden="0" w:name="Body Text Indent 2"/>
    <w:lsdException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name="Document Map"/>
    <w:lsdException w:unhideWhenUsed="0" w:uiPriority="0" w:semiHidden="0" w:name="Plain Text"/>
    <w:lsdException w:uiPriority="0" w:name="E-mail Signature"/>
    <w:lsdException w:unhideWhenUsed="0" w:uiPriority="0" w:semiHidden="0" w:name="Normal (Web)"/>
    <w:lsdException w:unhideWhenUsed="0" w:uiPriority="0" w:semiHidden="0" w:name="HTML Acronym"/>
    <w:lsdException w:uiPriority="0" w:name="HTML Address"/>
    <w:lsdException w:qFormat="1" w:unhideWhenUsed="0" w:uiPriority="0" w:semiHidden="0" w:name="HTML Cite"/>
    <w:lsdException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iPriority="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8"/>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86"/>
    <w:qFormat/>
    <w:uiPriority w:val="0"/>
    <w:pPr>
      <w:keepNext/>
      <w:keepLines/>
      <w:spacing w:before="260" w:after="260" w:line="413" w:lineRule="auto"/>
      <w:outlineLvl w:val="1"/>
    </w:pPr>
    <w:rPr>
      <w:rFonts w:ascii="Arial" w:hAnsi="Arial" w:eastAsia="黑体"/>
      <w:b/>
      <w:bCs/>
      <w:sz w:val="32"/>
      <w:szCs w:val="32"/>
    </w:rPr>
  </w:style>
  <w:style w:type="paragraph" w:styleId="4">
    <w:name w:val="heading 3"/>
    <w:basedOn w:val="1"/>
    <w:next w:val="1"/>
    <w:link w:val="79"/>
    <w:qFormat/>
    <w:uiPriority w:val="0"/>
    <w:pPr>
      <w:keepNext/>
      <w:keepLines/>
      <w:spacing w:before="260" w:after="260" w:line="416" w:lineRule="auto"/>
      <w:outlineLvl w:val="2"/>
    </w:pPr>
    <w:rPr>
      <w:b/>
      <w:bCs/>
      <w:sz w:val="32"/>
      <w:szCs w:val="32"/>
    </w:rPr>
  </w:style>
  <w:style w:type="paragraph" w:styleId="5">
    <w:name w:val="heading 4"/>
    <w:basedOn w:val="1"/>
    <w:next w:val="1"/>
    <w:link w:val="63"/>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6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qFormat/>
    <w:uiPriority w:val="0"/>
    <w:pPr>
      <w:keepNext/>
      <w:keepLines/>
      <w:spacing w:before="240" w:after="64" w:line="320" w:lineRule="auto"/>
      <w:outlineLvl w:val="6"/>
    </w:pPr>
    <w:rPr>
      <w:b/>
      <w:bCs/>
      <w:sz w:val="24"/>
    </w:rPr>
  </w:style>
  <w:style w:type="paragraph" w:styleId="9">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46">
    <w:name w:val="Default Paragraph Font"/>
    <w:unhideWhenUsed/>
    <w:qFormat/>
    <w:uiPriority w:val="1"/>
  </w:style>
  <w:style w:type="table" w:default="1" w:styleId="44">
    <w:name w:val="Normal Table"/>
    <w:unhideWhenUsed/>
    <w:qFormat/>
    <w:uiPriority w:val="99"/>
    <w:tblPr>
      <w:tblCellMar>
        <w:top w:w="0" w:type="dxa"/>
        <w:left w:w="108" w:type="dxa"/>
        <w:bottom w:w="0" w:type="dxa"/>
        <w:right w:w="108" w:type="dxa"/>
      </w:tblCellMar>
    </w:tblPr>
  </w:style>
  <w:style w:type="paragraph" w:styleId="11">
    <w:name w:val="Note Heading"/>
    <w:basedOn w:val="1"/>
    <w:next w:val="1"/>
    <w:uiPriority w:val="0"/>
    <w:pPr>
      <w:jc w:val="center"/>
    </w:pPr>
  </w:style>
  <w:style w:type="paragraph" w:styleId="12">
    <w:name w:val="index 8"/>
    <w:basedOn w:val="1"/>
    <w:next w:val="1"/>
    <w:uiPriority w:val="0"/>
    <w:pPr>
      <w:ind w:left="1680" w:hanging="210"/>
      <w:jc w:val="left"/>
    </w:pPr>
    <w:rPr>
      <w:rFonts w:ascii="Calibri" w:hAnsi="Calibri"/>
      <w:sz w:val="20"/>
      <w:szCs w:val="20"/>
    </w:rPr>
  </w:style>
  <w:style w:type="paragraph" w:styleId="13">
    <w:name w:val="Normal Indent"/>
    <w:basedOn w:val="1"/>
    <w:uiPriority w:val="0"/>
    <w:pPr>
      <w:ind w:firstLine="420"/>
    </w:pPr>
    <w:rPr>
      <w:szCs w:val="20"/>
    </w:rPr>
  </w:style>
  <w:style w:type="paragraph" w:styleId="14">
    <w:name w:val="caption"/>
    <w:basedOn w:val="1"/>
    <w:next w:val="1"/>
    <w:qFormat/>
    <w:uiPriority w:val="0"/>
    <w:pPr>
      <w:spacing w:before="152" w:after="160"/>
    </w:pPr>
    <w:rPr>
      <w:rFonts w:ascii="Arial" w:hAnsi="Arial" w:eastAsia="黑体" w:cs="Arial"/>
      <w:sz w:val="20"/>
      <w:szCs w:val="20"/>
    </w:rPr>
  </w:style>
  <w:style w:type="paragraph" w:styleId="15">
    <w:name w:val="index 5"/>
    <w:basedOn w:val="1"/>
    <w:next w:val="1"/>
    <w:uiPriority w:val="0"/>
    <w:pPr>
      <w:ind w:left="1050" w:hanging="210"/>
      <w:jc w:val="left"/>
    </w:pPr>
    <w:rPr>
      <w:rFonts w:ascii="Calibri" w:hAnsi="Calibri"/>
      <w:sz w:val="20"/>
      <w:szCs w:val="20"/>
    </w:rPr>
  </w:style>
  <w:style w:type="paragraph" w:styleId="16">
    <w:name w:val="Document Map"/>
    <w:basedOn w:val="1"/>
    <w:link w:val="72"/>
    <w:semiHidden/>
    <w:uiPriority w:val="0"/>
    <w:pPr>
      <w:shd w:val="clear" w:color="auto" w:fill="000080"/>
    </w:pPr>
  </w:style>
  <w:style w:type="paragraph" w:styleId="17">
    <w:name w:val="annotation text"/>
    <w:basedOn w:val="1"/>
    <w:link w:val="73"/>
    <w:uiPriority w:val="0"/>
    <w:pPr>
      <w:jc w:val="left"/>
    </w:pPr>
  </w:style>
  <w:style w:type="paragraph" w:styleId="18">
    <w:name w:val="index 6"/>
    <w:basedOn w:val="1"/>
    <w:next w:val="1"/>
    <w:uiPriority w:val="0"/>
    <w:pPr>
      <w:ind w:left="1260" w:hanging="210"/>
      <w:jc w:val="left"/>
    </w:pPr>
    <w:rPr>
      <w:rFonts w:ascii="Calibri" w:hAnsi="Calibri"/>
      <w:sz w:val="20"/>
      <w:szCs w:val="20"/>
    </w:rPr>
  </w:style>
  <w:style w:type="paragraph" w:styleId="19">
    <w:name w:val="Body Text"/>
    <w:basedOn w:val="1"/>
    <w:link w:val="89"/>
    <w:uiPriority w:val="0"/>
    <w:pPr>
      <w:spacing w:after="120"/>
    </w:pPr>
    <w:rPr>
      <w:szCs w:val="20"/>
    </w:rPr>
  </w:style>
  <w:style w:type="paragraph" w:styleId="20">
    <w:name w:val="Body Text Indent"/>
    <w:basedOn w:val="1"/>
    <w:link w:val="67"/>
    <w:uiPriority w:val="0"/>
    <w:pPr>
      <w:spacing w:line="520" w:lineRule="exact"/>
      <w:ind w:left="840" w:leftChars="350" w:hanging="105" w:hangingChars="50"/>
    </w:pPr>
    <w:rPr>
      <w:szCs w:val="20"/>
    </w:rPr>
  </w:style>
  <w:style w:type="paragraph" w:styleId="21">
    <w:name w:val="index 4"/>
    <w:basedOn w:val="1"/>
    <w:next w:val="1"/>
    <w:uiPriority w:val="0"/>
    <w:pPr>
      <w:ind w:left="840" w:hanging="210"/>
      <w:jc w:val="left"/>
    </w:pPr>
    <w:rPr>
      <w:rFonts w:ascii="Calibri" w:hAnsi="Calibri"/>
      <w:sz w:val="20"/>
      <w:szCs w:val="20"/>
    </w:rPr>
  </w:style>
  <w:style w:type="paragraph" w:styleId="22">
    <w:name w:val="toc 3"/>
    <w:basedOn w:val="1"/>
    <w:next w:val="1"/>
    <w:qFormat/>
    <w:uiPriority w:val="39"/>
    <w:pPr>
      <w:tabs>
        <w:tab w:val="right" w:leader="dot" w:pos="9241"/>
      </w:tabs>
      <w:ind w:firstLine="102" w:firstLineChars="100"/>
      <w:jc w:val="left"/>
    </w:pPr>
    <w:rPr>
      <w:rFonts w:ascii="宋体"/>
      <w:szCs w:val="21"/>
    </w:rPr>
  </w:style>
  <w:style w:type="paragraph" w:styleId="23">
    <w:name w:val="Plain Text"/>
    <w:basedOn w:val="1"/>
    <w:link w:val="80"/>
    <w:uiPriority w:val="0"/>
    <w:rPr>
      <w:rFonts w:ascii="宋体" w:hAnsi="Courier New"/>
      <w:szCs w:val="20"/>
    </w:rPr>
  </w:style>
  <w:style w:type="paragraph" w:styleId="24">
    <w:name w:val="index 3"/>
    <w:basedOn w:val="1"/>
    <w:next w:val="1"/>
    <w:uiPriority w:val="0"/>
    <w:pPr>
      <w:ind w:left="630" w:hanging="210"/>
      <w:jc w:val="left"/>
    </w:pPr>
    <w:rPr>
      <w:rFonts w:ascii="Calibri" w:hAnsi="Calibri"/>
      <w:sz w:val="20"/>
      <w:szCs w:val="20"/>
    </w:rPr>
  </w:style>
  <w:style w:type="paragraph" w:styleId="25">
    <w:name w:val="Date"/>
    <w:basedOn w:val="1"/>
    <w:next w:val="1"/>
    <w:link w:val="64"/>
    <w:uiPriority w:val="0"/>
    <w:pPr>
      <w:ind w:left="100" w:leftChars="2500"/>
    </w:pPr>
  </w:style>
  <w:style w:type="paragraph" w:styleId="26">
    <w:name w:val="Body Text Indent 2"/>
    <w:basedOn w:val="1"/>
    <w:link w:val="82"/>
    <w:uiPriority w:val="0"/>
    <w:pPr>
      <w:spacing w:after="120" w:line="480" w:lineRule="auto"/>
      <w:ind w:left="420" w:leftChars="200"/>
    </w:pPr>
  </w:style>
  <w:style w:type="paragraph" w:styleId="27">
    <w:name w:val="Balloon Text"/>
    <w:basedOn w:val="1"/>
    <w:link w:val="78"/>
    <w:uiPriority w:val="0"/>
    <w:rPr>
      <w:sz w:val="18"/>
      <w:szCs w:val="18"/>
    </w:rPr>
  </w:style>
  <w:style w:type="paragraph" w:styleId="28">
    <w:name w:val="footer"/>
    <w:basedOn w:val="1"/>
    <w:link w:val="83"/>
    <w:uiPriority w:val="99"/>
    <w:pPr>
      <w:snapToGrid w:val="0"/>
      <w:ind w:right="210" w:rightChars="100"/>
      <w:jc w:val="right"/>
    </w:pPr>
    <w:rPr>
      <w:sz w:val="18"/>
      <w:szCs w:val="18"/>
    </w:rPr>
  </w:style>
  <w:style w:type="paragraph" w:styleId="29">
    <w:name w:val="header"/>
    <w:basedOn w:val="1"/>
    <w:link w:val="75"/>
    <w:uiPriority w:val="0"/>
    <w:pPr>
      <w:snapToGrid w:val="0"/>
      <w:jc w:val="left"/>
    </w:pPr>
    <w:rPr>
      <w:sz w:val="18"/>
      <w:szCs w:val="18"/>
    </w:rPr>
  </w:style>
  <w:style w:type="paragraph" w:styleId="30">
    <w:name w:val="toc 1"/>
    <w:basedOn w:val="1"/>
    <w:next w:val="1"/>
    <w:uiPriority w:val="39"/>
    <w:pPr>
      <w:tabs>
        <w:tab w:val="right" w:leader="dot" w:pos="9241"/>
      </w:tabs>
      <w:spacing w:beforeLines="25" w:afterLines="25"/>
      <w:jc w:val="left"/>
    </w:pPr>
    <w:rPr>
      <w:rFonts w:ascii="宋体"/>
      <w:szCs w:val="21"/>
    </w:rPr>
  </w:style>
  <w:style w:type="paragraph" w:styleId="31">
    <w:name w:val="index heading"/>
    <w:basedOn w:val="1"/>
    <w:next w:val="32"/>
    <w:uiPriority w:val="0"/>
    <w:pPr>
      <w:spacing w:before="120" w:after="120"/>
      <w:jc w:val="center"/>
    </w:pPr>
    <w:rPr>
      <w:rFonts w:ascii="Calibri" w:hAnsi="Calibri"/>
      <w:b/>
      <w:bCs/>
      <w:iCs/>
      <w:szCs w:val="20"/>
    </w:rPr>
  </w:style>
  <w:style w:type="paragraph" w:styleId="32">
    <w:name w:val="index 1"/>
    <w:basedOn w:val="1"/>
    <w:next w:val="33"/>
    <w:uiPriority w:val="0"/>
    <w:pPr>
      <w:tabs>
        <w:tab w:val="right" w:leader="dot" w:pos="9299"/>
      </w:tabs>
      <w:jc w:val="left"/>
    </w:pPr>
    <w:rPr>
      <w:rFonts w:ascii="宋体"/>
      <w:szCs w:val="21"/>
    </w:rPr>
  </w:style>
  <w:style w:type="paragraph" w:customStyle="1" w:styleId="33">
    <w:name w:val="段"/>
    <w:link w:val="81"/>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34">
    <w:name w:val="footnote text"/>
    <w:basedOn w:val="1"/>
    <w:qFormat/>
    <w:uiPriority w:val="0"/>
    <w:pPr>
      <w:tabs>
        <w:tab w:val="left" w:pos="0"/>
      </w:tabs>
      <w:snapToGrid w:val="0"/>
      <w:ind w:left="720" w:hanging="357"/>
      <w:jc w:val="left"/>
    </w:pPr>
    <w:rPr>
      <w:rFonts w:ascii="宋体"/>
      <w:sz w:val="18"/>
      <w:szCs w:val="18"/>
    </w:rPr>
  </w:style>
  <w:style w:type="paragraph" w:styleId="35">
    <w:name w:val="Body Text Indent 3"/>
    <w:basedOn w:val="1"/>
    <w:link w:val="62"/>
    <w:uiPriority w:val="0"/>
    <w:pPr>
      <w:spacing w:after="120"/>
      <w:ind w:left="420" w:leftChars="200"/>
    </w:pPr>
    <w:rPr>
      <w:sz w:val="16"/>
      <w:szCs w:val="20"/>
    </w:rPr>
  </w:style>
  <w:style w:type="paragraph" w:styleId="36">
    <w:name w:val="index 7"/>
    <w:basedOn w:val="1"/>
    <w:next w:val="1"/>
    <w:uiPriority w:val="0"/>
    <w:pPr>
      <w:ind w:left="1470" w:hanging="210"/>
      <w:jc w:val="left"/>
    </w:pPr>
    <w:rPr>
      <w:rFonts w:ascii="Calibri" w:hAnsi="Calibri"/>
      <w:sz w:val="20"/>
      <w:szCs w:val="20"/>
    </w:rPr>
  </w:style>
  <w:style w:type="paragraph" w:styleId="37">
    <w:name w:val="index 9"/>
    <w:basedOn w:val="1"/>
    <w:next w:val="1"/>
    <w:uiPriority w:val="0"/>
    <w:pPr>
      <w:ind w:left="1890" w:hanging="210"/>
      <w:jc w:val="left"/>
    </w:pPr>
    <w:rPr>
      <w:rFonts w:ascii="Calibri" w:hAnsi="Calibri"/>
      <w:sz w:val="20"/>
      <w:szCs w:val="20"/>
    </w:rPr>
  </w:style>
  <w:style w:type="paragraph" w:styleId="38">
    <w:name w:val="toc 2"/>
    <w:basedOn w:val="1"/>
    <w:next w:val="1"/>
    <w:uiPriority w:val="39"/>
    <w:pPr>
      <w:tabs>
        <w:tab w:val="right" w:leader="dot" w:pos="9241"/>
      </w:tabs>
    </w:pPr>
    <w:rPr>
      <w:rFonts w:ascii="宋体"/>
      <w:szCs w:val="21"/>
    </w:rPr>
  </w:style>
  <w:style w:type="paragraph" w:styleId="39">
    <w:name w:val="HTML Preformatted"/>
    <w:basedOn w:val="1"/>
    <w:link w:val="84"/>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40">
    <w:name w:val="Normal (Web)"/>
    <w:basedOn w:val="1"/>
    <w:uiPriority w:val="0"/>
    <w:pPr>
      <w:widowControl/>
      <w:spacing w:before="100" w:beforeAutospacing="1" w:after="100" w:afterAutospacing="1" w:line="480" w:lineRule="auto"/>
      <w:ind w:firstLine="390"/>
      <w:jc w:val="left"/>
    </w:pPr>
    <w:rPr>
      <w:rFonts w:ascii="宋体" w:hAnsi="宋体"/>
      <w:kern w:val="0"/>
      <w:sz w:val="23"/>
      <w:szCs w:val="20"/>
    </w:rPr>
  </w:style>
  <w:style w:type="paragraph" w:styleId="41">
    <w:name w:val="index 2"/>
    <w:basedOn w:val="1"/>
    <w:next w:val="1"/>
    <w:uiPriority w:val="0"/>
    <w:pPr>
      <w:ind w:left="420" w:hanging="210"/>
      <w:jc w:val="left"/>
    </w:pPr>
    <w:rPr>
      <w:rFonts w:ascii="Calibri" w:hAnsi="Calibri"/>
      <w:sz w:val="20"/>
      <w:szCs w:val="20"/>
    </w:rPr>
  </w:style>
  <w:style w:type="paragraph" w:styleId="42">
    <w:name w:val="annotation subject"/>
    <w:basedOn w:val="17"/>
    <w:next w:val="17"/>
    <w:link w:val="71"/>
    <w:uiPriority w:val="0"/>
    <w:rPr>
      <w:b/>
      <w:bCs/>
    </w:rPr>
  </w:style>
  <w:style w:type="paragraph" w:styleId="43">
    <w:name w:val="Body Text First Indent 2"/>
    <w:basedOn w:val="20"/>
    <w:link w:val="85"/>
    <w:uiPriority w:val="0"/>
    <w:pPr>
      <w:spacing w:after="120" w:line="240" w:lineRule="auto"/>
      <w:ind w:left="420" w:leftChars="200" w:firstLine="210" w:firstLineChars="200"/>
    </w:pPr>
    <w:rPr>
      <w:szCs w:val="24"/>
    </w:rPr>
  </w:style>
  <w:style w:type="table" w:styleId="45">
    <w:name w:val="Table Grid"/>
    <w:basedOn w:val="44"/>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7">
    <w:name w:val="Strong"/>
    <w:qFormat/>
    <w:uiPriority w:val="22"/>
    <w:rPr>
      <w:b/>
      <w:bCs/>
    </w:rPr>
  </w:style>
  <w:style w:type="character" w:styleId="48">
    <w:name w:val="page number"/>
    <w:qFormat/>
    <w:uiPriority w:val="0"/>
    <w:rPr>
      <w:rFonts w:ascii="Times New Roman" w:hAnsi="Times New Roman" w:eastAsia="宋体"/>
      <w:sz w:val="18"/>
    </w:rPr>
  </w:style>
  <w:style w:type="character" w:styleId="49">
    <w:name w:val="FollowedHyperlink"/>
    <w:qFormat/>
    <w:uiPriority w:val="0"/>
    <w:rPr>
      <w:color w:val="464445"/>
      <w:u w:val="none"/>
    </w:rPr>
  </w:style>
  <w:style w:type="character" w:styleId="50">
    <w:name w:val="Emphasis"/>
    <w:qFormat/>
    <w:uiPriority w:val="0"/>
    <w:rPr>
      <w:b/>
    </w:rPr>
  </w:style>
  <w:style w:type="character" w:styleId="51">
    <w:name w:val="HTML Definition"/>
    <w:qFormat/>
    <w:uiPriority w:val="0"/>
  </w:style>
  <w:style w:type="character" w:styleId="52">
    <w:name w:val="HTML Acronym"/>
    <w:basedOn w:val="46"/>
    <w:uiPriority w:val="0"/>
  </w:style>
  <w:style w:type="character" w:styleId="53">
    <w:name w:val="HTML Variable"/>
    <w:uiPriority w:val="0"/>
  </w:style>
  <w:style w:type="character" w:styleId="54">
    <w:name w:val="Hyperlink"/>
    <w:qFormat/>
    <w:uiPriority w:val="99"/>
    <w:rPr>
      <w:color w:val="0000FF"/>
      <w:spacing w:val="0"/>
      <w:w w:val="100"/>
      <w:szCs w:val="21"/>
      <w:u w:val="single"/>
      <w:lang w:val="en-US" w:eastAsia="zh-CN"/>
    </w:rPr>
  </w:style>
  <w:style w:type="character" w:styleId="55">
    <w:name w:val="HTML Code"/>
    <w:uiPriority w:val="0"/>
    <w:rPr>
      <w:rFonts w:ascii="Courier New" w:hAnsi="Courier New" w:eastAsia="Courier New" w:cs="Courier New"/>
      <w:sz w:val="20"/>
    </w:rPr>
  </w:style>
  <w:style w:type="character" w:styleId="56">
    <w:name w:val="annotation reference"/>
    <w:uiPriority w:val="0"/>
    <w:rPr>
      <w:sz w:val="21"/>
      <w:szCs w:val="21"/>
    </w:rPr>
  </w:style>
  <w:style w:type="character" w:styleId="57">
    <w:name w:val="HTML Cite"/>
    <w:qFormat/>
    <w:uiPriority w:val="0"/>
  </w:style>
  <w:style w:type="character" w:styleId="58">
    <w:name w:val="HTML Keyboard"/>
    <w:qFormat/>
    <w:uiPriority w:val="0"/>
    <w:rPr>
      <w:rFonts w:ascii="Courier New" w:hAnsi="Courier New" w:eastAsia="Courier New" w:cs="Courier New"/>
      <w:sz w:val="20"/>
    </w:rPr>
  </w:style>
  <w:style w:type="character" w:styleId="59">
    <w:name w:val="HTML Sample"/>
    <w:qFormat/>
    <w:uiPriority w:val="0"/>
    <w:rPr>
      <w:rFonts w:ascii="Courier New" w:hAnsi="Courier New" w:eastAsia="Courier New" w:cs="Courier New"/>
    </w:rPr>
  </w:style>
  <w:style w:type="character" w:customStyle="1" w:styleId="60">
    <w:name w:val="ht1"/>
    <w:qFormat/>
    <w:uiPriority w:val="0"/>
    <w:rPr>
      <w:rFonts w:ascii="黑体" w:eastAsia="黑体"/>
      <w:b/>
    </w:rPr>
  </w:style>
  <w:style w:type="character" w:customStyle="1" w:styleId="61">
    <w:name w:val="标题 5 Char"/>
    <w:link w:val="6"/>
    <w:qFormat/>
    <w:uiPriority w:val="0"/>
    <w:rPr>
      <w:rFonts w:eastAsia="宋体"/>
      <w:b/>
      <w:bCs/>
      <w:kern w:val="2"/>
      <w:sz w:val="28"/>
      <w:szCs w:val="28"/>
      <w:lang w:val="en-US" w:eastAsia="zh-CN" w:bidi="ar-SA"/>
    </w:rPr>
  </w:style>
  <w:style w:type="character" w:customStyle="1" w:styleId="62">
    <w:name w:val="正文文本缩进 3 Char"/>
    <w:link w:val="35"/>
    <w:qFormat/>
    <w:uiPriority w:val="0"/>
    <w:rPr>
      <w:rFonts w:eastAsia="宋体"/>
      <w:kern w:val="2"/>
      <w:sz w:val="16"/>
      <w:lang w:val="en-US" w:eastAsia="zh-CN" w:bidi="ar-SA"/>
    </w:rPr>
  </w:style>
  <w:style w:type="character" w:customStyle="1" w:styleId="63">
    <w:name w:val="标题 4 Char"/>
    <w:link w:val="5"/>
    <w:qFormat/>
    <w:uiPriority w:val="0"/>
    <w:rPr>
      <w:rFonts w:ascii="Arial" w:hAnsi="Arial" w:eastAsia="黑体"/>
      <w:b/>
      <w:bCs/>
      <w:kern w:val="2"/>
      <w:sz w:val="28"/>
      <w:szCs w:val="28"/>
      <w:lang w:val="en-US" w:eastAsia="zh-CN" w:bidi="ar-SA"/>
    </w:rPr>
  </w:style>
  <w:style w:type="character" w:customStyle="1" w:styleId="64">
    <w:name w:val="日期 Char"/>
    <w:link w:val="25"/>
    <w:uiPriority w:val="0"/>
    <w:rPr>
      <w:rFonts w:eastAsia="宋体"/>
      <w:kern w:val="2"/>
      <w:sz w:val="21"/>
      <w:szCs w:val="24"/>
      <w:lang w:val="en-US" w:eastAsia="zh-CN" w:bidi="ar-SA"/>
    </w:rPr>
  </w:style>
  <w:style w:type="character" w:customStyle="1" w:styleId="65">
    <w:name w:val="附录公式 Char"/>
    <w:link w:val="66"/>
    <w:qFormat/>
    <w:uiPriority w:val="0"/>
    <w:rPr>
      <w:rFonts w:ascii="宋体"/>
      <w:sz w:val="21"/>
      <w:lang w:val="en-US" w:eastAsia="zh-CN" w:bidi="ar-SA"/>
    </w:rPr>
  </w:style>
  <w:style w:type="paragraph" w:customStyle="1" w:styleId="66">
    <w:name w:val="附录公式"/>
    <w:basedOn w:val="33"/>
    <w:next w:val="33"/>
    <w:link w:val="65"/>
    <w:qFormat/>
    <w:uiPriority w:val="0"/>
  </w:style>
  <w:style w:type="character" w:customStyle="1" w:styleId="67">
    <w:name w:val="正文文本缩进 Char"/>
    <w:link w:val="20"/>
    <w:qFormat/>
    <w:uiPriority w:val="0"/>
    <w:rPr>
      <w:rFonts w:eastAsia="宋体"/>
      <w:kern w:val="2"/>
      <w:sz w:val="21"/>
      <w:lang w:val="en-US" w:eastAsia="zh-CN" w:bidi="ar-SA"/>
    </w:rPr>
  </w:style>
  <w:style w:type="character" w:customStyle="1" w:styleId="68">
    <w:name w:val="标题 1 Char"/>
    <w:link w:val="2"/>
    <w:qFormat/>
    <w:uiPriority w:val="0"/>
    <w:rPr>
      <w:rFonts w:eastAsia="宋体"/>
      <w:b/>
      <w:bCs/>
      <w:kern w:val="44"/>
      <w:sz w:val="44"/>
      <w:szCs w:val="44"/>
      <w:lang w:val="en-US" w:eastAsia="zh-CN" w:bidi="ar-SA"/>
    </w:rPr>
  </w:style>
  <w:style w:type="character" w:customStyle="1" w:styleId="69">
    <w:name w:val="w_正文 Char"/>
    <w:link w:val="70"/>
    <w:qFormat/>
    <w:uiPriority w:val="0"/>
    <w:rPr>
      <w:sz w:val="21"/>
    </w:rPr>
  </w:style>
  <w:style w:type="paragraph" w:customStyle="1" w:styleId="70">
    <w:name w:val="w_正文"/>
    <w:basedOn w:val="33"/>
    <w:link w:val="69"/>
    <w:qFormat/>
    <w:uiPriority w:val="0"/>
    <w:pPr>
      <w:spacing w:line="312" w:lineRule="atLeast"/>
    </w:pPr>
    <w:rPr>
      <w:rFonts w:ascii="Times New Roman"/>
    </w:rPr>
  </w:style>
  <w:style w:type="character" w:customStyle="1" w:styleId="71">
    <w:name w:val="批注主题 Char"/>
    <w:link w:val="42"/>
    <w:qFormat/>
    <w:uiPriority w:val="0"/>
    <w:rPr>
      <w:rFonts w:eastAsia="宋体"/>
      <w:b/>
      <w:bCs/>
      <w:kern w:val="2"/>
      <w:sz w:val="21"/>
      <w:szCs w:val="24"/>
      <w:lang w:val="en-US" w:eastAsia="zh-CN" w:bidi="ar-SA"/>
    </w:rPr>
  </w:style>
  <w:style w:type="character" w:customStyle="1" w:styleId="72">
    <w:name w:val="文档结构图 Char"/>
    <w:link w:val="16"/>
    <w:semiHidden/>
    <w:qFormat/>
    <w:locked/>
    <w:uiPriority w:val="0"/>
    <w:rPr>
      <w:rFonts w:eastAsia="宋体"/>
      <w:kern w:val="2"/>
      <w:sz w:val="21"/>
      <w:szCs w:val="24"/>
      <w:lang w:val="en-US" w:eastAsia="zh-CN" w:bidi="ar-SA"/>
    </w:rPr>
  </w:style>
  <w:style w:type="character" w:customStyle="1" w:styleId="73">
    <w:name w:val="批注文字 Char"/>
    <w:link w:val="17"/>
    <w:qFormat/>
    <w:uiPriority w:val="0"/>
    <w:rPr>
      <w:rFonts w:eastAsia="宋体"/>
      <w:kern w:val="2"/>
      <w:sz w:val="21"/>
      <w:szCs w:val="24"/>
      <w:lang w:val="en-US" w:eastAsia="zh-CN" w:bidi="ar-SA"/>
    </w:rPr>
  </w:style>
  <w:style w:type="character" w:customStyle="1" w:styleId="74">
    <w:name w:val="样式2"/>
    <w:qFormat/>
    <w:uiPriority w:val="0"/>
  </w:style>
  <w:style w:type="character" w:customStyle="1" w:styleId="75">
    <w:name w:val="页眉 Char"/>
    <w:link w:val="29"/>
    <w:qFormat/>
    <w:locked/>
    <w:uiPriority w:val="0"/>
    <w:rPr>
      <w:rFonts w:eastAsia="宋体"/>
      <w:kern w:val="2"/>
      <w:sz w:val="18"/>
      <w:szCs w:val="18"/>
      <w:lang w:val="en-US" w:eastAsia="zh-CN" w:bidi="ar-SA"/>
    </w:rPr>
  </w:style>
  <w:style w:type="character" w:customStyle="1" w:styleId="76">
    <w:name w:val="spanmore7"/>
    <w:basedOn w:val="46"/>
    <w:qFormat/>
    <w:uiPriority w:val="0"/>
  </w:style>
  <w:style w:type="character" w:customStyle="1" w:styleId="77">
    <w:name w:val="标题4 Char"/>
    <w:qFormat/>
    <w:uiPriority w:val="0"/>
    <w:rPr>
      <w:rFonts w:eastAsia="宋体"/>
      <w:b/>
      <w:bCs/>
      <w:color w:val="000000"/>
      <w:kern w:val="2"/>
      <w:sz w:val="30"/>
      <w:szCs w:val="30"/>
      <w:lang w:val="en-US" w:eastAsia="zh-CN" w:bidi="ar-SA"/>
    </w:rPr>
  </w:style>
  <w:style w:type="character" w:customStyle="1" w:styleId="78">
    <w:name w:val="批注框文本 Char"/>
    <w:link w:val="27"/>
    <w:qFormat/>
    <w:uiPriority w:val="0"/>
    <w:rPr>
      <w:rFonts w:eastAsia="宋体"/>
      <w:kern w:val="2"/>
      <w:sz w:val="18"/>
      <w:szCs w:val="18"/>
      <w:lang w:val="en-US" w:eastAsia="zh-CN" w:bidi="ar-SA"/>
    </w:rPr>
  </w:style>
  <w:style w:type="character" w:customStyle="1" w:styleId="79">
    <w:name w:val="标题 3 Char"/>
    <w:link w:val="4"/>
    <w:qFormat/>
    <w:uiPriority w:val="0"/>
    <w:rPr>
      <w:rFonts w:eastAsia="宋体"/>
      <w:b/>
      <w:bCs/>
      <w:kern w:val="2"/>
      <w:sz w:val="32"/>
      <w:szCs w:val="32"/>
      <w:lang w:val="en-US" w:eastAsia="zh-CN" w:bidi="ar-SA"/>
    </w:rPr>
  </w:style>
  <w:style w:type="character" w:customStyle="1" w:styleId="80">
    <w:name w:val="纯文本 Char"/>
    <w:link w:val="23"/>
    <w:qFormat/>
    <w:uiPriority w:val="0"/>
    <w:rPr>
      <w:rFonts w:ascii="宋体" w:hAnsi="Courier New" w:eastAsia="宋体"/>
      <w:kern w:val="2"/>
      <w:sz w:val="21"/>
      <w:lang w:val="en-US" w:eastAsia="zh-CN" w:bidi="ar-SA"/>
    </w:rPr>
  </w:style>
  <w:style w:type="character" w:customStyle="1" w:styleId="81">
    <w:name w:val="段 Char"/>
    <w:link w:val="33"/>
    <w:qFormat/>
    <w:uiPriority w:val="99"/>
    <w:rPr>
      <w:rFonts w:ascii="宋体"/>
      <w:sz w:val="21"/>
      <w:lang w:val="en-US" w:eastAsia="zh-CN" w:bidi="ar-SA"/>
    </w:rPr>
  </w:style>
  <w:style w:type="character" w:customStyle="1" w:styleId="82">
    <w:name w:val="正文文本缩进 2 Char"/>
    <w:link w:val="26"/>
    <w:qFormat/>
    <w:uiPriority w:val="0"/>
    <w:rPr>
      <w:rFonts w:eastAsia="宋体"/>
      <w:kern w:val="2"/>
      <w:sz w:val="21"/>
      <w:szCs w:val="24"/>
      <w:lang w:val="en-US" w:eastAsia="zh-CN" w:bidi="ar-SA"/>
    </w:rPr>
  </w:style>
  <w:style w:type="character" w:customStyle="1" w:styleId="83">
    <w:name w:val="页脚 Char"/>
    <w:link w:val="28"/>
    <w:qFormat/>
    <w:locked/>
    <w:uiPriority w:val="99"/>
    <w:rPr>
      <w:rFonts w:eastAsia="宋体"/>
      <w:kern w:val="2"/>
      <w:sz w:val="18"/>
      <w:szCs w:val="18"/>
      <w:lang w:val="en-US" w:eastAsia="zh-CN" w:bidi="ar-SA"/>
    </w:rPr>
  </w:style>
  <w:style w:type="character" w:customStyle="1" w:styleId="84">
    <w:name w:val="HTML 预设格式 Char"/>
    <w:link w:val="39"/>
    <w:qFormat/>
    <w:uiPriority w:val="0"/>
    <w:rPr>
      <w:rFonts w:ascii="宋体" w:hAnsi="宋体" w:eastAsia="宋体" w:cs="宋体"/>
      <w:sz w:val="24"/>
      <w:szCs w:val="24"/>
      <w:lang w:val="en-US" w:eastAsia="zh-CN" w:bidi="ar-SA"/>
    </w:rPr>
  </w:style>
  <w:style w:type="character" w:customStyle="1" w:styleId="85">
    <w:name w:val="正文首行缩进 2 Char"/>
    <w:link w:val="43"/>
    <w:qFormat/>
    <w:uiPriority w:val="0"/>
    <w:rPr>
      <w:rFonts w:eastAsia="宋体"/>
      <w:kern w:val="2"/>
      <w:sz w:val="21"/>
      <w:szCs w:val="24"/>
      <w:lang w:val="en-US" w:eastAsia="zh-CN" w:bidi="ar-SA"/>
    </w:rPr>
  </w:style>
  <w:style w:type="character" w:customStyle="1" w:styleId="86">
    <w:name w:val="标题 2 Char"/>
    <w:link w:val="3"/>
    <w:qFormat/>
    <w:uiPriority w:val="0"/>
    <w:rPr>
      <w:rFonts w:ascii="Arial" w:hAnsi="Arial" w:eastAsia="黑体"/>
      <w:b/>
      <w:bCs/>
      <w:kern w:val="2"/>
      <w:sz w:val="32"/>
      <w:szCs w:val="32"/>
      <w:lang w:val="en-US" w:eastAsia="zh-CN" w:bidi="ar-SA"/>
    </w:rPr>
  </w:style>
  <w:style w:type="character" w:customStyle="1" w:styleId="87">
    <w:name w:val="首示例 Char"/>
    <w:link w:val="88"/>
    <w:qFormat/>
    <w:uiPriority w:val="0"/>
    <w:rPr>
      <w:rFonts w:ascii="宋体" w:hAnsi="宋体"/>
      <w:kern w:val="2"/>
      <w:sz w:val="18"/>
      <w:szCs w:val="18"/>
      <w:lang w:val="en-US" w:eastAsia="zh-CN" w:bidi="ar-SA"/>
    </w:rPr>
  </w:style>
  <w:style w:type="paragraph" w:customStyle="1" w:styleId="88">
    <w:name w:val="首示例"/>
    <w:next w:val="33"/>
    <w:link w:val="87"/>
    <w:qFormat/>
    <w:uiPriority w:val="0"/>
    <w:pPr>
      <w:tabs>
        <w:tab w:val="left" w:pos="360"/>
      </w:tabs>
    </w:pPr>
    <w:rPr>
      <w:rFonts w:ascii="宋体" w:hAnsi="宋体" w:eastAsia="宋体" w:cs="Times New Roman"/>
      <w:kern w:val="2"/>
      <w:sz w:val="18"/>
      <w:szCs w:val="18"/>
      <w:lang w:val="en-US" w:eastAsia="zh-CN" w:bidi="ar-SA"/>
    </w:rPr>
  </w:style>
  <w:style w:type="character" w:customStyle="1" w:styleId="89">
    <w:name w:val="正文文本 Char"/>
    <w:link w:val="19"/>
    <w:qFormat/>
    <w:uiPriority w:val="0"/>
    <w:rPr>
      <w:rFonts w:eastAsia="宋体"/>
      <w:kern w:val="2"/>
      <w:sz w:val="21"/>
      <w:lang w:val="en-US" w:eastAsia="zh-CN" w:bidi="ar-SA"/>
    </w:rPr>
  </w:style>
  <w:style w:type="character" w:customStyle="1" w:styleId="90">
    <w:name w:val="发布"/>
    <w:qFormat/>
    <w:uiPriority w:val="0"/>
    <w:rPr>
      <w:rFonts w:ascii="黑体" w:eastAsia="黑体"/>
      <w:spacing w:val="85"/>
      <w:w w:val="100"/>
      <w:position w:val="3"/>
      <w:sz w:val="28"/>
      <w:szCs w:val="28"/>
    </w:rPr>
  </w:style>
  <w:style w:type="character" w:customStyle="1" w:styleId="91">
    <w:name w:val="spanright_short"/>
    <w:qFormat/>
    <w:uiPriority w:val="0"/>
    <w:rPr>
      <w:color w:val="666666"/>
      <w:sz w:val="18"/>
      <w:szCs w:val="18"/>
    </w:rPr>
  </w:style>
  <w:style w:type="character" w:customStyle="1" w:styleId="92">
    <w:name w:val="spanleft"/>
    <w:basedOn w:val="46"/>
    <w:qFormat/>
    <w:uiPriority w:val="0"/>
  </w:style>
  <w:style w:type="character" w:customStyle="1" w:styleId="93">
    <w:name w:val="spanleft1"/>
    <w:basedOn w:val="46"/>
    <w:qFormat/>
    <w:uiPriority w:val="0"/>
  </w:style>
  <w:style w:type="character" w:customStyle="1" w:styleId="94">
    <w:name w:val="spanright"/>
    <w:qFormat/>
    <w:uiPriority w:val="0"/>
    <w:rPr>
      <w:color w:val="666666"/>
      <w:sz w:val="18"/>
      <w:szCs w:val="18"/>
    </w:rPr>
  </w:style>
  <w:style w:type="character" w:customStyle="1" w:styleId="95">
    <w:name w:val="spanright1"/>
    <w:basedOn w:val="46"/>
    <w:qFormat/>
    <w:uiPriority w:val="0"/>
  </w:style>
  <w:style w:type="character" w:customStyle="1" w:styleId="96">
    <w:name w:val="spanright2"/>
    <w:basedOn w:val="46"/>
    <w:qFormat/>
    <w:uiPriority w:val="0"/>
  </w:style>
  <w:style w:type="character" w:customStyle="1" w:styleId="97">
    <w:name w:val="spanright3"/>
    <w:qFormat/>
    <w:uiPriority w:val="0"/>
    <w:rPr>
      <w:color w:val="666666"/>
      <w:sz w:val="18"/>
      <w:szCs w:val="18"/>
    </w:rPr>
  </w:style>
  <w:style w:type="character" w:customStyle="1" w:styleId="98">
    <w:name w:val="spanright_69"/>
    <w:qFormat/>
    <w:uiPriority w:val="0"/>
    <w:rPr>
      <w:color w:val="666666"/>
      <w:sz w:val="18"/>
      <w:szCs w:val="18"/>
    </w:rPr>
  </w:style>
  <w:style w:type="character" w:customStyle="1" w:styleId="99">
    <w:name w:val="span_left28"/>
    <w:qFormat/>
    <w:uiPriority w:val="0"/>
    <w:rPr>
      <w:color w:val="666666"/>
      <w:sz w:val="18"/>
      <w:szCs w:val="18"/>
    </w:rPr>
  </w:style>
  <w:style w:type="character" w:customStyle="1" w:styleId="100">
    <w:name w:val="sk_subnav_title"/>
    <w:basedOn w:val="46"/>
    <w:qFormat/>
    <w:uiPriority w:val="0"/>
  </w:style>
  <w:style w:type="character" w:customStyle="1" w:styleId="101">
    <w:name w:val="spanright_shorter"/>
    <w:qFormat/>
    <w:uiPriority w:val="0"/>
    <w:rPr>
      <w:color w:val="666666"/>
      <w:sz w:val="18"/>
      <w:szCs w:val="18"/>
    </w:rPr>
  </w:style>
  <w:style w:type="character" w:customStyle="1" w:styleId="102">
    <w:name w:val="spantitle6"/>
    <w:qFormat/>
    <w:uiPriority w:val="0"/>
    <w:rPr>
      <w:b/>
      <w:color w:val="FFFFFF"/>
    </w:rPr>
  </w:style>
  <w:style w:type="character" w:customStyle="1" w:styleId="103">
    <w:name w:val="spantitle7"/>
    <w:qFormat/>
    <w:uiPriority w:val="0"/>
    <w:rPr>
      <w:b/>
      <w:color w:val="000000"/>
      <w:sz w:val="21"/>
      <w:szCs w:val="21"/>
    </w:rPr>
  </w:style>
  <w:style w:type="character" w:customStyle="1" w:styleId="104">
    <w:name w:val="spantitle8"/>
    <w:qFormat/>
    <w:uiPriority w:val="0"/>
    <w:rPr>
      <w:b/>
      <w:color w:val="000000"/>
      <w:sz w:val="21"/>
      <w:szCs w:val="21"/>
    </w:rPr>
  </w:style>
  <w:style w:type="character" w:customStyle="1" w:styleId="105">
    <w:name w:val="spantitle9"/>
    <w:qFormat/>
    <w:uiPriority w:val="0"/>
    <w:rPr>
      <w:b/>
      <w:color w:val="000000"/>
      <w:sz w:val="21"/>
      <w:szCs w:val="21"/>
    </w:rPr>
  </w:style>
  <w:style w:type="character" w:customStyle="1" w:styleId="106">
    <w:name w:val="spanmore4"/>
    <w:basedOn w:val="46"/>
    <w:qFormat/>
    <w:uiPriority w:val="0"/>
  </w:style>
  <w:style w:type="character" w:customStyle="1" w:styleId="107">
    <w:name w:val="spanmore5"/>
    <w:basedOn w:val="46"/>
    <w:qFormat/>
    <w:uiPriority w:val="0"/>
  </w:style>
  <w:style w:type="character" w:customStyle="1" w:styleId="108">
    <w:name w:val="spanmore6"/>
    <w:basedOn w:val="46"/>
    <w:qFormat/>
    <w:uiPriority w:val="0"/>
  </w:style>
  <w:style w:type="character" w:customStyle="1" w:styleId="109">
    <w:name w:val="spanright_long"/>
    <w:qFormat/>
    <w:uiPriority w:val="0"/>
    <w:rPr>
      <w:color w:val="666666"/>
      <w:sz w:val="18"/>
      <w:szCs w:val="18"/>
    </w:rPr>
  </w:style>
  <w:style w:type="character" w:customStyle="1" w:styleId="110">
    <w:name w:val="spanright_80"/>
    <w:qFormat/>
    <w:uiPriority w:val="0"/>
    <w:rPr>
      <w:color w:val="666666"/>
      <w:sz w:val="18"/>
      <w:szCs w:val="18"/>
    </w:rPr>
  </w:style>
  <w:style w:type="character" w:customStyle="1" w:styleId="111">
    <w:name w:val="spanright_mid"/>
    <w:qFormat/>
    <w:uiPriority w:val="0"/>
    <w:rPr>
      <w:color w:val="666666"/>
      <w:sz w:val="18"/>
      <w:szCs w:val="18"/>
    </w:rPr>
  </w:style>
  <w:style w:type="character" w:customStyle="1" w:styleId="112">
    <w:name w:val="spanred"/>
    <w:qFormat/>
    <w:uiPriority w:val="0"/>
    <w:rPr>
      <w:color w:val="E30000"/>
    </w:rPr>
  </w:style>
  <w:style w:type="character" w:customStyle="1" w:styleId="113">
    <w:name w:val="spanitalic"/>
    <w:qFormat/>
    <w:uiPriority w:val="0"/>
    <w:rPr>
      <w:color w:val="666666"/>
      <w:sz w:val="18"/>
      <w:szCs w:val="18"/>
    </w:rPr>
  </w:style>
  <w:style w:type="paragraph" w:customStyle="1" w:styleId="114">
    <w:name w:val="参考文献、索引标题"/>
    <w:basedOn w:val="1"/>
    <w:next w:val="33"/>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15">
    <w:name w:val="正文表标题"/>
    <w:next w:val="33"/>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16">
    <w:name w:val="附录章标题"/>
    <w:next w:val="33"/>
    <w:qFormat/>
    <w:uiPriority w:val="0"/>
    <w:pPr>
      <w:wordWrap w:val="0"/>
      <w:overflowPunct w:val="0"/>
      <w:autoSpaceDE w:val="0"/>
      <w:spacing w:beforeLines="100" w:afterLines="100"/>
      <w:ind w:left="2625"/>
      <w:jc w:val="both"/>
      <w:textAlignment w:val="baseline"/>
      <w:outlineLvl w:val="1"/>
    </w:pPr>
    <w:rPr>
      <w:rFonts w:ascii="黑体" w:hAnsi="Times New Roman" w:eastAsia="黑体" w:cs="Times New Roman"/>
      <w:kern w:val="21"/>
      <w:sz w:val="21"/>
      <w:lang w:val="en-US" w:eastAsia="zh-CN" w:bidi="ar-SA"/>
    </w:rPr>
  </w:style>
  <w:style w:type="paragraph" w:customStyle="1" w:styleId="117">
    <w:name w:val="样式 正文首行缩进 2"/>
    <w:basedOn w:val="43"/>
    <w:qFormat/>
    <w:uiPriority w:val="0"/>
    <w:pPr>
      <w:ind w:left="0" w:leftChars="0" w:firstLine="359" w:firstLineChars="171"/>
    </w:pPr>
    <w:rPr>
      <w:szCs w:val="20"/>
    </w:rPr>
  </w:style>
  <w:style w:type="paragraph" w:customStyle="1" w:styleId="118">
    <w:name w:val="附录公式编号制表符"/>
    <w:basedOn w:val="1"/>
    <w:next w:val="33"/>
    <w:qFormat/>
    <w:uiPriority w:val="0"/>
    <w:pPr>
      <w:widowControl/>
      <w:tabs>
        <w:tab w:val="center" w:pos="4201"/>
        <w:tab w:val="right" w:leader="dot" w:pos="9298"/>
      </w:tabs>
      <w:autoSpaceDE w:val="0"/>
      <w:autoSpaceDN w:val="0"/>
    </w:pPr>
    <w:rPr>
      <w:rFonts w:ascii="宋体"/>
      <w:kern w:val="0"/>
      <w:szCs w:val="20"/>
    </w:rPr>
  </w:style>
  <w:style w:type="paragraph" w:customStyle="1" w:styleId="119">
    <w:name w:val="Char Char Char Char Char Char Char Char Char Char Char Char Char Char Char Char Char Char5"/>
    <w:basedOn w:val="1"/>
    <w:qFormat/>
    <w:uiPriority w:val="0"/>
    <w:rPr>
      <w:rFonts w:ascii="Tahoma" w:hAnsi="Tahoma"/>
      <w:sz w:val="24"/>
    </w:rPr>
  </w:style>
  <w:style w:type="paragraph" w:customStyle="1" w:styleId="120">
    <w:name w:val="Char Char Char Char1"/>
    <w:basedOn w:val="1"/>
    <w:qFormat/>
    <w:uiPriority w:val="0"/>
    <w:rPr>
      <w:rFonts w:ascii="Tahoma" w:hAnsi="Tahoma"/>
      <w:sz w:val="24"/>
    </w:rPr>
  </w:style>
  <w:style w:type="paragraph" w:customStyle="1" w:styleId="12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22">
    <w:name w:val="附录三级条标题"/>
    <w:basedOn w:val="123"/>
    <w:next w:val="33"/>
    <w:qFormat/>
    <w:uiPriority w:val="0"/>
    <w:pPr>
      <w:tabs>
        <w:tab w:val="left" w:pos="360"/>
      </w:tabs>
      <w:outlineLvl w:val="4"/>
    </w:pPr>
  </w:style>
  <w:style w:type="paragraph" w:customStyle="1" w:styleId="123">
    <w:name w:val="附录二级条标题"/>
    <w:basedOn w:val="1"/>
    <w:next w:val="33"/>
    <w:qFormat/>
    <w:uiPriority w:val="0"/>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124">
    <w:name w:val="字母编号列项（一级）"/>
    <w:qFormat/>
    <w:uiPriority w:val="0"/>
    <w:pPr>
      <w:tabs>
        <w:tab w:val="left" w:pos="840"/>
      </w:tabs>
      <w:ind w:left="839" w:hanging="419"/>
      <w:jc w:val="both"/>
    </w:pPr>
    <w:rPr>
      <w:rFonts w:ascii="宋体" w:hAnsi="Times New Roman" w:eastAsia="宋体" w:cs="Times New Roman"/>
      <w:sz w:val="21"/>
      <w:lang w:val="en-US" w:eastAsia="zh-CN" w:bidi="ar-SA"/>
    </w:rPr>
  </w:style>
  <w:style w:type="paragraph" w:customStyle="1" w:styleId="125">
    <w:name w:val="四级条标题"/>
    <w:basedOn w:val="126"/>
    <w:next w:val="33"/>
    <w:qFormat/>
    <w:uiPriority w:val="0"/>
    <w:pPr>
      <w:outlineLvl w:val="5"/>
    </w:pPr>
  </w:style>
  <w:style w:type="paragraph" w:customStyle="1" w:styleId="126">
    <w:name w:val="三级条标题"/>
    <w:basedOn w:val="127"/>
    <w:next w:val="33"/>
    <w:qFormat/>
    <w:uiPriority w:val="0"/>
    <w:pPr>
      <w:ind w:left="0"/>
      <w:outlineLvl w:val="4"/>
    </w:pPr>
  </w:style>
  <w:style w:type="paragraph" w:customStyle="1" w:styleId="127">
    <w:name w:val="二级条标题"/>
    <w:basedOn w:val="128"/>
    <w:next w:val="33"/>
    <w:qFormat/>
    <w:uiPriority w:val="0"/>
    <w:pPr>
      <w:numPr>
        <w:ilvl w:val="0"/>
        <w:numId w:val="0"/>
      </w:numPr>
      <w:spacing w:beforeLines="0" w:afterLines="0"/>
      <w:ind w:left="945"/>
      <w:outlineLvl w:val="3"/>
    </w:pPr>
  </w:style>
  <w:style w:type="paragraph" w:customStyle="1" w:styleId="128">
    <w:name w:val="一级条标题"/>
    <w:next w:val="33"/>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129">
    <w:name w:val="示例后文字"/>
    <w:basedOn w:val="33"/>
    <w:next w:val="33"/>
    <w:qFormat/>
    <w:uiPriority w:val="0"/>
    <w:pPr>
      <w:ind w:firstLine="360"/>
    </w:pPr>
    <w:rPr>
      <w:sz w:val="18"/>
    </w:rPr>
  </w:style>
  <w:style w:type="paragraph" w:customStyle="1" w:styleId="130">
    <w:name w:val="其他发布日期"/>
    <w:basedOn w:val="131"/>
    <w:qFormat/>
    <w:uiPriority w:val="0"/>
  </w:style>
  <w:style w:type="paragraph" w:customStyle="1" w:styleId="131">
    <w:name w:val="发布日期"/>
    <w:qFormat/>
    <w:uiPriority w:val="0"/>
    <w:rPr>
      <w:rFonts w:ascii="Times New Roman" w:hAnsi="Times New Roman" w:eastAsia="黑体" w:cs="Times New Roman"/>
      <w:sz w:val="28"/>
      <w:lang w:val="en-US" w:eastAsia="zh-CN" w:bidi="ar-SA"/>
    </w:rPr>
  </w:style>
  <w:style w:type="paragraph" w:customStyle="1" w:styleId="132">
    <w:name w:val="Char Char Char Char"/>
    <w:basedOn w:val="1"/>
    <w:qFormat/>
    <w:uiPriority w:val="0"/>
  </w:style>
  <w:style w:type="paragraph" w:customStyle="1" w:styleId="133">
    <w:name w:val="封面一致性程度标识2"/>
    <w:basedOn w:val="134"/>
    <w:qFormat/>
    <w:uiPriority w:val="0"/>
  </w:style>
  <w:style w:type="paragraph" w:customStyle="1" w:styleId="134">
    <w:name w:val="封面一致性程度标识"/>
    <w:basedOn w:val="135"/>
    <w:qFormat/>
    <w:uiPriority w:val="0"/>
    <w:pPr>
      <w:spacing w:before="440"/>
    </w:pPr>
    <w:rPr>
      <w:rFonts w:ascii="宋体" w:eastAsia="宋体"/>
    </w:rPr>
  </w:style>
  <w:style w:type="paragraph" w:customStyle="1" w:styleId="135">
    <w:name w:val="封面标准英文名称"/>
    <w:basedOn w:val="136"/>
    <w:qFormat/>
    <w:uiPriority w:val="0"/>
    <w:pPr>
      <w:spacing w:before="370" w:line="400" w:lineRule="exact"/>
    </w:pPr>
    <w:rPr>
      <w:rFonts w:ascii="Times New Roman"/>
      <w:sz w:val="28"/>
      <w:szCs w:val="28"/>
    </w:rPr>
  </w:style>
  <w:style w:type="paragraph" w:customStyle="1" w:styleId="136">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37">
    <w:name w:val="列项◆（三级）"/>
    <w:basedOn w:val="1"/>
    <w:qFormat/>
    <w:uiPriority w:val="0"/>
    <w:pPr>
      <w:tabs>
        <w:tab w:val="left" w:pos="1678"/>
      </w:tabs>
      <w:ind w:left="1678" w:hanging="414"/>
    </w:pPr>
    <w:rPr>
      <w:rFonts w:ascii="宋体"/>
      <w:szCs w:val="21"/>
    </w:rPr>
  </w:style>
  <w:style w:type="paragraph" w:customStyle="1" w:styleId="138">
    <w:name w:val="Char Char Char Char Char Char Char Char Char Char Char Char Char Char Char Char Char Char1"/>
    <w:basedOn w:val="1"/>
    <w:qFormat/>
    <w:uiPriority w:val="0"/>
    <w:rPr>
      <w:rFonts w:ascii="Tahoma" w:hAnsi="Tahoma"/>
      <w:sz w:val="24"/>
    </w:rPr>
  </w:style>
  <w:style w:type="paragraph" w:customStyle="1" w:styleId="139">
    <w:name w:val="四级无"/>
    <w:basedOn w:val="125"/>
    <w:qFormat/>
    <w:uiPriority w:val="0"/>
    <w:rPr>
      <w:rFonts w:ascii="宋体" w:eastAsia="宋体"/>
    </w:rPr>
  </w:style>
  <w:style w:type="paragraph" w:customStyle="1" w:styleId="140">
    <w:name w:val="五级无"/>
    <w:basedOn w:val="141"/>
    <w:qFormat/>
    <w:uiPriority w:val="0"/>
    <w:rPr>
      <w:rFonts w:ascii="宋体" w:eastAsia="宋体"/>
    </w:rPr>
  </w:style>
  <w:style w:type="paragraph" w:customStyle="1" w:styleId="141">
    <w:name w:val="五级条标题"/>
    <w:basedOn w:val="125"/>
    <w:next w:val="33"/>
    <w:qFormat/>
    <w:uiPriority w:val="0"/>
    <w:pPr>
      <w:outlineLvl w:val="6"/>
    </w:pPr>
  </w:style>
  <w:style w:type="paragraph" w:customStyle="1" w:styleId="142">
    <w:name w:val="条文脚注"/>
    <w:basedOn w:val="34"/>
    <w:qFormat/>
    <w:uiPriority w:val="0"/>
    <w:pPr>
      <w:ind w:left="0" w:firstLine="0"/>
      <w:jc w:val="both"/>
    </w:pPr>
  </w:style>
  <w:style w:type="paragraph" w:customStyle="1" w:styleId="143">
    <w:name w:val="图标脚注说明"/>
    <w:basedOn w:val="33"/>
    <w:qFormat/>
    <w:uiPriority w:val="0"/>
    <w:pPr>
      <w:ind w:left="840" w:hanging="420" w:firstLineChars="0"/>
    </w:pPr>
    <w:rPr>
      <w:sz w:val="18"/>
      <w:szCs w:val="18"/>
    </w:rPr>
  </w:style>
  <w:style w:type="paragraph" w:customStyle="1" w:styleId="144">
    <w:name w:val="注×："/>
    <w:qFormat/>
    <w:uiPriority w:val="0"/>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145">
    <w:name w:val="参考文献"/>
    <w:basedOn w:val="1"/>
    <w:next w:val="33"/>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46">
    <w:name w:val="附录一级条标题"/>
    <w:basedOn w:val="116"/>
    <w:next w:val="33"/>
    <w:qFormat/>
    <w:uiPriority w:val="0"/>
    <w:pPr>
      <w:autoSpaceDN w:val="0"/>
      <w:spacing w:beforeLines="50" w:afterLines="50"/>
      <w:ind w:left="0"/>
      <w:outlineLvl w:val="2"/>
    </w:pPr>
  </w:style>
  <w:style w:type="paragraph" w:customStyle="1" w:styleId="147">
    <w:name w:val="标准称谓"/>
    <w:next w:val="1"/>
    <w:qFormat/>
    <w:uiPriority w:val="0"/>
    <w:pPr>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48">
    <w:name w:val="TOC Heading"/>
    <w:basedOn w:val="2"/>
    <w:next w:val="1"/>
    <w:qFormat/>
    <w:uiPriority w:val="0"/>
    <w:pPr>
      <w:outlineLvl w:val="9"/>
    </w:pPr>
  </w:style>
  <w:style w:type="paragraph" w:customStyle="1" w:styleId="149">
    <w:name w:val="附录一级无"/>
    <w:basedOn w:val="146"/>
    <w:qFormat/>
    <w:uiPriority w:val="0"/>
    <w:pPr>
      <w:spacing w:beforeLines="0" w:afterLines="0"/>
    </w:pPr>
    <w:rPr>
      <w:rFonts w:ascii="宋体" w:eastAsia="宋体"/>
      <w:szCs w:val="21"/>
    </w:rPr>
  </w:style>
  <w:style w:type="paragraph" w:customStyle="1" w:styleId="150">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4"/>
    </w:rPr>
  </w:style>
  <w:style w:type="paragraph" w:customStyle="1" w:styleId="151">
    <w:name w:val="附录二级无"/>
    <w:basedOn w:val="123"/>
    <w:qFormat/>
    <w:uiPriority w:val="0"/>
    <w:pPr>
      <w:tabs>
        <w:tab w:val="clear" w:pos="360"/>
      </w:tabs>
      <w:spacing w:beforeLines="0" w:afterLines="0"/>
    </w:pPr>
    <w:rPr>
      <w:rFonts w:ascii="宋体" w:eastAsia="宋体"/>
      <w:szCs w:val="21"/>
    </w:rPr>
  </w:style>
  <w:style w:type="paragraph" w:customStyle="1" w:styleId="152">
    <w:name w:val="列项说明"/>
    <w:basedOn w:val="1"/>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53">
    <w:name w:val="封面标准文稿编辑信息2"/>
    <w:basedOn w:val="154"/>
    <w:uiPriority w:val="0"/>
  </w:style>
  <w:style w:type="paragraph" w:customStyle="1" w:styleId="154">
    <w:name w:val="封面标准文稿编辑信息"/>
    <w:basedOn w:val="155"/>
    <w:qFormat/>
    <w:uiPriority w:val="0"/>
    <w:pPr>
      <w:spacing w:before="180" w:line="180" w:lineRule="exact"/>
    </w:pPr>
    <w:rPr>
      <w:sz w:val="21"/>
    </w:rPr>
  </w:style>
  <w:style w:type="paragraph" w:customStyle="1" w:styleId="155">
    <w:name w:val="封面标准文稿类别"/>
    <w:basedOn w:val="134"/>
    <w:uiPriority w:val="0"/>
    <w:pPr>
      <w:spacing w:after="160" w:line="240" w:lineRule="auto"/>
    </w:pPr>
    <w:rPr>
      <w:sz w:val="24"/>
    </w:rPr>
  </w:style>
  <w:style w:type="paragraph" w:customStyle="1" w:styleId="156">
    <w:name w:val="Char Char Char Char Char Char Char Char Char Char Char Char Char Char Char Char Char Char"/>
    <w:basedOn w:val="1"/>
    <w:uiPriority w:val="0"/>
    <w:rPr>
      <w:rFonts w:ascii="Tahoma" w:hAnsi="Tahoma"/>
      <w:sz w:val="24"/>
    </w:rPr>
  </w:style>
  <w:style w:type="paragraph" w:customStyle="1" w:styleId="157">
    <w:name w:val="数字编号列项（二级）"/>
    <w:uiPriority w:val="0"/>
    <w:pPr>
      <w:tabs>
        <w:tab w:val="left" w:pos="1260"/>
      </w:tabs>
      <w:ind w:left="1259" w:hanging="419"/>
      <w:jc w:val="both"/>
    </w:pPr>
    <w:rPr>
      <w:rFonts w:ascii="宋体" w:hAnsi="Times New Roman" w:eastAsia="宋体" w:cs="Times New Roman"/>
      <w:sz w:val="21"/>
      <w:lang w:val="en-US" w:eastAsia="zh-CN" w:bidi="ar-SA"/>
    </w:rPr>
  </w:style>
  <w:style w:type="paragraph" w:customStyle="1" w:styleId="158">
    <w:name w:val="Revision"/>
    <w:semiHidden/>
    <w:uiPriority w:val="99"/>
    <w:rPr>
      <w:rFonts w:ascii="Times New Roman" w:hAnsi="Times New Roman" w:eastAsia="宋体" w:cs="Times New Roman"/>
      <w:kern w:val="2"/>
      <w:sz w:val="21"/>
      <w:szCs w:val="24"/>
      <w:lang w:val="en-US" w:eastAsia="zh-CN" w:bidi="ar-SA"/>
    </w:rPr>
  </w:style>
  <w:style w:type="paragraph" w:customStyle="1" w:styleId="159">
    <w:name w:val="附录五级条标题"/>
    <w:basedOn w:val="160"/>
    <w:next w:val="33"/>
    <w:uiPriority w:val="0"/>
    <w:pPr>
      <w:tabs>
        <w:tab w:val="left" w:pos="360"/>
      </w:tabs>
      <w:outlineLvl w:val="6"/>
    </w:pPr>
  </w:style>
  <w:style w:type="paragraph" w:customStyle="1" w:styleId="160">
    <w:name w:val="附录四级条标题"/>
    <w:basedOn w:val="122"/>
    <w:next w:val="33"/>
    <w:qFormat/>
    <w:uiPriority w:val="0"/>
    <w:pPr>
      <w:outlineLvl w:val="5"/>
    </w:pPr>
  </w:style>
  <w:style w:type="paragraph" w:customStyle="1" w:styleId="161">
    <w:name w:val="实施日期"/>
    <w:basedOn w:val="131"/>
    <w:uiPriority w:val="0"/>
    <w:pPr>
      <w:jc w:val="right"/>
    </w:pPr>
  </w:style>
  <w:style w:type="paragraph" w:customStyle="1" w:styleId="162">
    <w:name w:val="注：（正文）"/>
    <w:basedOn w:val="163"/>
    <w:next w:val="33"/>
    <w:uiPriority w:val="0"/>
  </w:style>
  <w:style w:type="paragraph" w:customStyle="1" w:styleId="163">
    <w:name w:val="注："/>
    <w:next w:val="33"/>
    <w:qFormat/>
    <w:uiPriority w:val="0"/>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164">
    <w:name w:val="封面标准号1"/>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65">
    <w:name w:val="列项——（一级）"/>
    <w:uiPriority w:val="0"/>
    <w:pPr>
      <w:widowControl w:val="0"/>
      <w:numPr>
        <w:ilvl w:val="0"/>
        <w:numId w:val="2"/>
      </w:numPr>
      <w:jc w:val="both"/>
    </w:pPr>
    <w:rPr>
      <w:rFonts w:ascii="宋体" w:hAnsi="Times New Roman" w:eastAsia="宋体" w:cs="Times New Roman"/>
      <w:sz w:val="21"/>
      <w:lang w:val="en-US" w:eastAsia="zh-CN" w:bidi="ar-SA"/>
    </w:rPr>
  </w:style>
  <w:style w:type="paragraph" w:customStyle="1" w:styleId="166">
    <w:name w:val="封面标准名称2"/>
    <w:basedOn w:val="136"/>
    <w:uiPriority w:val="0"/>
    <w:pPr>
      <w:spacing w:beforeLines="630"/>
    </w:pPr>
  </w:style>
  <w:style w:type="paragraph" w:customStyle="1" w:styleId="167">
    <w:name w:val="标题4"/>
    <w:basedOn w:val="4"/>
    <w:uiPriority w:val="0"/>
    <w:rPr>
      <w:color w:val="000000"/>
      <w:sz w:val="30"/>
      <w:szCs w:val="30"/>
    </w:rPr>
  </w:style>
  <w:style w:type="paragraph" w:customStyle="1" w:styleId="168">
    <w:name w:val="前言、引言标题"/>
    <w:next w:val="33"/>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69">
    <w:name w:val="Char"/>
    <w:basedOn w:val="1"/>
    <w:uiPriority w:val="0"/>
    <w:rPr>
      <w:szCs w:val="20"/>
    </w:rPr>
  </w:style>
  <w:style w:type="paragraph" w:customStyle="1" w:styleId="170">
    <w:name w:val="图表脚注说明"/>
    <w:basedOn w:val="1"/>
    <w:uiPriority w:val="0"/>
    <w:pPr>
      <w:ind w:left="544" w:hanging="181"/>
    </w:pPr>
    <w:rPr>
      <w:rFonts w:ascii="宋体"/>
      <w:sz w:val="18"/>
      <w:szCs w:val="18"/>
    </w:rPr>
  </w:style>
  <w:style w:type="paragraph" w:customStyle="1" w:styleId="171">
    <w:name w:val="章标题"/>
    <w:next w:val="33"/>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172">
    <w:name w:val="封面标准号2"/>
    <w:uiPriority w:val="0"/>
    <w:pPr>
      <w:spacing w:before="357" w:line="280" w:lineRule="exact"/>
      <w:jc w:val="right"/>
    </w:pPr>
    <w:rPr>
      <w:rFonts w:ascii="黑体" w:hAnsi="Times New Roman" w:eastAsia="黑体" w:cs="Times New Roman"/>
      <w:sz w:val="28"/>
      <w:szCs w:val="28"/>
      <w:lang w:val="en-US" w:eastAsia="zh-CN" w:bidi="ar-SA"/>
    </w:rPr>
  </w:style>
  <w:style w:type="paragraph" w:customStyle="1" w:styleId="173">
    <w:name w:val="Char1"/>
    <w:basedOn w:val="1"/>
    <w:uiPriority w:val="0"/>
    <w:rPr>
      <w:szCs w:val="20"/>
    </w:rPr>
  </w:style>
  <w:style w:type="paragraph" w:customStyle="1" w:styleId="174">
    <w:name w:val="附录图标号"/>
    <w:basedOn w:val="1"/>
    <w:uiPriority w:val="0"/>
    <w:pPr>
      <w:keepNext/>
      <w:pageBreakBefore/>
      <w:widowControl/>
      <w:spacing w:line="14" w:lineRule="exact"/>
      <w:ind w:firstLine="363"/>
      <w:jc w:val="center"/>
      <w:outlineLvl w:val="0"/>
    </w:pPr>
    <w:rPr>
      <w:color w:val="FFFFFF"/>
    </w:rPr>
  </w:style>
  <w:style w:type="paragraph" w:customStyle="1" w:styleId="175">
    <w:name w:val="其他标准标志"/>
    <w:basedOn w:val="176"/>
    <w:uiPriority w:val="0"/>
    <w:rPr>
      <w:w w:val="130"/>
    </w:rPr>
  </w:style>
  <w:style w:type="paragraph" w:customStyle="1" w:styleId="176">
    <w:name w:val="标准标志"/>
    <w:next w:val="1"/>
    <w:qFormat/>
    <w:uiPriority w:val="0"/>
    <w:pPr>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177">
    <w:name w:val="正文图标题"/>
    <w:next w:val="33"/>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78">
    <w:name w:val="封面正文"/>
    <w:uiPriority w:val="0"/>
    <w:pPr>
      <w:jc w:val="both"/>
    </w:pPr>
    <w:rPr>
      <w:rFonts w:ascii="Times New Roman" w:hAnsi="Times New Roman" w:eastAsia="宋体" w:cs="Times New Roman"/>
      <w:lang w:val="en-US" w:eastAsia="zh-CN" w:bidi="ar-SA"/>
    </w:rPr>
  </w:style>
  <w:style w:type="paragraph" w:customStyle="1" w:styleId="179">
    <w:name w:val="Char Char Char Char Char Char Char Char Char Char Char Char Char Char Char Char Char Char4"/>
    <w:basedOn w:val="1"/>
    <w:uiPriority w:val="0"/>
    <w:rPr>
      <w:rFonts w:ascii="Tahoma" w:hAnsi="Tahoma"/>
      <w:sz w:val="24"/>
    </w:rPr>
  </w:style>
  <w:style w:type="paragraph" w:customStyle="1" w:styleId="180">
    <w:name w:val="Char Char Char Char Char Char Char Char Char Char Char Char Char Char Char Char Char Char7"/>
    <w:basedOn w:val="1"/>
    <w:uiPriority w:val="0"/>
    <w:rPr>
      <w:rFonts w:ascii="Tahoma" w:hAnsi="Tahoma"/>
      <w:sz w:val="24"/>
    </w:rPr>
  </w:style>
  <w:style w:type="paragraph" w:customStyle="1" w:styleId="181">
    <w:name w:val="一级无"/>
    <w:basedOn w:val="128"/>
    <w:uiPriority w:val="0"/>
    <w:pPr>
      <w:spacing w:beforeLines="0" w:afterLines="0"/>
    </w:pPr>
    <w:rPr>
      <w:rFonts w:ascii="宋体" w:eastAsia="宋体"/>
    </w:rPr>
  </w:style>
  <w:style w:type="paragraph" w:customStyle="1" w:styleId="182">
    <w:name w:val="标准书脚_奇数页"/>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183">
    <w:name w:val="目次、标准名称标题"/>
    <w:basedOn w:val="1"/>
    <w:next w:val="33"/>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84">
    <w:name w:val="图表脚注"/>
    <w:next w:val="33"/>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185">
    <w:name w:val="List Paragraph"/>
    <w:basedOn w:val="1"/>
    <w:qFormat/>
    <w:uiPriority w:val="0"/>
    <w:pPr>
      <w:ind w:firstLine="420" w:firstLineChars="200"/>
    </w:pPr>
  </w:style>
  <w:style w:type="paragraph" w:customStyle="1" w:styleId="186">
    <w:name w:val="附录标识"/>
    <w:basedOn w:val="1"/>
    <w:next w:val="33"/>
    <w:qFormat/>
    <w:uiPriority w:val="0"/>
    <w:pPr>
      <w:keepNext/>
      <w:widowControl/>
      <w:shd w:val="clear" w:color="FFFFFF" w:fill="FFFFFF"/>
      <w:tabs>
        <w:tab w:val="left" w:pos="6405"/>
      </w:tabs>
      <w:spacing w:before="640" w:after="280"/>
      <w:ind w:left="5040"/>
      <w:jc w:val="center"/>
      <w:outlineLvl w:val="0"/>
    </w:pPr>
    <w:rPr>
      <w:rFonts w:ascii="黑体" w:eastAsia="黑体"/>
      <w:kern w:val="0"/>
      <w:szCs w:val="20"/>
    </w:rPr>
  </w:style>
  <w:style w:type="paragraph" w:customStyle="1" w:styleId="187">
    <w:name w:val="封面标准代替信息"/>
    <w:qFormat/>
    <w:uiPriority w:val="0"/>
    <w:pPr>
      <w:spacing w:before="57" w:line="280" w:lineRule="exact"/>
      <w:jc w:val="right"/>
    </w:pPr>
    <w:rPr>
      <w:rFonts w:ascii="宋体" w:hAnsi="Times New Roman" w:eastAsia="宋体" w:cs="Times New Roman"/>
      <w:sz w:val="21"/>
      <w:szCs w:val="21"/>
      <w:lang w:val="en-US" w:eastAsia="zh-CN" w:bidi="ar-SA"/>
    </w:rPr>
  </w:style>
  <w:style w:type="paragraph" w:customStyle="1" w:styleId="188">
    <w:name w:val="附录数字编号列项（二级）"/>
    <w:qFormat/>
    <w:uiPriority w:val="0"/>
    <w:pPr>
      <w:tabs>
        <w:tab w:val="left" w:pos="840"/>
      </w:tabs>
      <w:ind w:left="839" w:hanging="419"/>
    </w:pPr>
    <w:rPr>
      <w:rFonts w:ascii="宋体" w:hAnsi="Times New Roman" w:eastAsia="宋体" w:cs="Times New Roman"/>
      <w:sz w:val="21"/>
      <w:lang w:val="en-US" w:eastAsia="zh-CN" w:bidi="ar-SA"/>
    </w:rPr>
  </w:style>
  <w:style w:type="paragraph" w:customStyle="1" w:styleId="189">
    <w:name w:val="Char Char Char Char Char Char Char Char Char Char Char Char Char Char Char Char Char Char2"/>
    <w:basedOn w:val="1"/>
    <w:qFormat/>
    <w:uiPriority w:val="0"/>
    <w:rPr>
      <w:rFonts w:ascii="Tahoma" w:hAnsi="Tahoma"/>
      <w:sz w:val="24"/>
    </w:rPr>
  </w:style>
  <w:style w:type="paragraph" w:customStyle="1" w:styleId="190">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eastAsia="Arial Unicode MS"/>
      <w:kern w:val="0"/>
      <w:sz w:val="24"/>
    </w:rPr>
  </w:style>
  <w:style w:type="paragraph" w:customStyle="1" w:styleId="191">
    <w:name w:val="附录标题"/>
    <w:basedOn w:val="33"/>
    <w:next w:val="33"/>
    <w:qFormat/>
    <w:uiPriority w:val="0"/>
    <w:pPr>
      <w:ind w:firstLine="0" w:firstLineChars="0"/>
      <w:jc w:val="center"/>
    </w:pPr>
    <w:rPr>
      <w:rFonts w:ascii="黑体" w:eastAsia="黑体"/>
    </w:rPr>
  </w:style>
  <w:style w:type="paragraph" w:customStyle="1" w:styleId="192">
    <w:name w:val="封面标准文稿类别2"/>
    <w:basedOn w:val="155"/>
    <w:qFormat/>
    <w:uiPriority w:val="0"/>
  </w:style>
  <w:style w:type="paragraph" w:customStyle="1" w:styleId="193">
    <w:name w:val="标准书眉_偶数页"/>
    <w:basedOn w:val="194"/>
    <w:next w:val="1"/>
    <w:qFormat/>
    <w:uiPriority w:val="0"/>
    <w:pPr>
      <w:tabs>
        <w:tab w:val="center" w:pos="4154"/>
        <w:tab w:val="right" w:pos="8306"/>
      </w:tabs>
      <w:jc w:val="left"/>
    </w:pPr>
  </w:style>
  <w:style w:type="paragraph" w:customStyle="1" w:styleId="194">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95">
    <w:name w:val="封面标准英文名称2"/>
    <w:basedOn w:val="135"/>
    <w:qFormat/>
    <w:uiPriority w:val="0"/>
  </w:style>
  <w:style w:type="paragraph" w:customStyle="1" w:styleId="196">
    <w:name w:val="附录表标题"/>
    <w:basedOn w:val="1"/>
    <w:next w:val="33"/>
    <w:qFormat/>
    <w:uiPriority w:val="0"/>
    <w:pPr>
      <w:spacing w:beforeLines="50" w:afterLines="50"/>
      <w:ind w:left="6380" w:hanging="567"/>
      <w:jc w:val="center"/>
    </w:pPr>
    <w:rPr>
      <w:rFonts w:ascii="黑体" w:eastAsia="黑体"/>
      <w:szCs w:val="21"/>
    </w:rPr>
  </w:style>
  <w:style w:type="paragraph" w:customStyle="1" w:styleId="197">
    <w:name w:val="附录五级无"/>
    <w:basedOn w:val="159"/>
    <w:qFormat/>
    <w:uiPriority w:val="0"/>
    <w:pPr>
      <w:tabs>
        <w:tab w:val="clear" w:pos="360"/>
      </w:tabs>
      <w:spacing w:beforeLines="0" w:afterLines="0"/>
    </w:pPr>
    <w:rPr>
      <w:rFonts w:ascii="宋体" w:eastAsia="宋体"/>
      <w:szCs w:val="21"/>
    </w:rPr>
  </w:style>
  <w:style w:type="paragraph" w:customStyle="1" w:styleId="198">
    <w:name w:val="Char Char Char Char Char Char Char Char Char Char Char Char Char Char Char Char Char Char3"/>
    <w:basedOn w:val="1"/>
    <w:qFormat/>
    <w:uiPriority w:val="0"/>
    <w:rPr>
      <w:rFonts w:ascii="Tahoma" w:hAnsi="Tahoma"/>
      <w:sz w:val="24"/>
    </w:rPr>
  </w:style>
  <w:style w:type="paragraph" w:customStyle="1" w:styleId="199">
    <w:name w:val="列项●（二级）"/>
    <w:qFormat/>
    <w:uiPriority w:val="0"/>
    <w:pPr>
      <w:tabs>
        <w:tab w:val="left" w:pos="840"/>
      </w:tabs>
      <w:ind w:left="1264" w:hanging="413"/>
      <w:jc w:val="both"/>
    </w:pPr>
    <w:rPr>
      <w:rFonts w:ascii="宋体" w:hAnsi="Times New Roman" w:eastAsia="宋体" w:cs="Times New Roman"/>
      <w:sz w:val="21"/>
      <w:lang w:val="en-US" w:eastAsia="zh-CN" w:bidi="ar-SA"/>
    </w:rPr>
  </w:style>
  <w:style w:type="paragraph" w:customStyle="1" w:styleId="200">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kern w:val="0"/>
      <w:sz w:val="24"/>
    </w:rPr>
  </w:style>
  <w:style w:type="paragraph" w:customStyle="1" w:styleId="201">
    <w:name w:val="二级无"/>
    <w:basedOn w:val="127"/>
    <w:qFormat/>
    <w:uiPriority w:val="0"/>
    <w:rPr>
      <w:rFonts w:ascii="宋体" w:eastAsia="宋体"/>
    </w:rPr>
  </w:style>
  <w:style w:type="paragraph" w:customStyle="1" w:styleId="202">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203">
    <w:name w:val="附录表标号"/>
    <w:basedOn w:val="1"/>
    <w:next w:val="33"/>
    <w:qFormat/>
    <w:uiPriority w:val="0"/>
    <w:pPr>
      <w:spacing w:line="14" w:lineRule="exact"/>
      <w:ind w:left="811" w:hanging="448"/>
      <w:jc w:val="center"/>
      <w:outlineLvl w:val="0"/>
    </w:pPr>
    <w:rPr>
      <w:color w:val="FFFFFF"/>
    </w:rPr>
  </w:style>
  <w:style w:type="paragraph" w:customStyle="1" w:styleId="204">
    <w:name w:val="其他标准称谓"/>
    <w:next w:val="1"/>
    <w:qFormat/>
    <w:uiPriority w:val="0"/>
    <w:pPr>
      <w:spacing w:line="0" w:lineRule="atLeast"/>
      <w:jc w:val="distribute"/>
    </w:pPr>
    <w:rPr>
      <w:rFonts w:ascii="黑体" w:hAnsi="宋体" w:eastAsia="黑体" w:cs="Times New Roman"/>
      <w:spacing w:val="-40"/>
      <w:sz w:val="48"/>
      <w:szCs w:val="52"/>
      <w:lang w:val="en-US" w:eastAsia="zh-CN" w:bidi="ar-SA"/>
    </w:rPr>
  </w:style>
  <w:style w:type="paragraph" w:customStyle="1" w:styleId="205">
    <w:name w:val="附录四级无"/>
    <w:basedOn w:val="160"/>
    <w:qFormat/>
    <w:uiPriority w:val="0"/>
    <w:pPr>
      <w:tabs>
        <w:tab w:val="clear" w:pos="360"/>
      </w:tabs>
      <w:spacing w:beforeLines="0" w:afterLines="0"/>
    </w:pPr>
    <w:rPr>
      <w:rFonts w:ascii="宋体" w:eastAsia="宋体"/>
      <w:szCs w:val="21"/>
    </w:rPr>
  </w:style>
  <w:style w:type="paragraph" w:customStyle="1" w:styleId="206">
    <w:name w:val="标准书眉一"/>
    <w:qFormat/>
    <w:uiPriority w:val="0"/>
    <w:pPr>
      <w:jc w:val="both"/>
    </w:pPr>
    <w:rPr>
      <w:rFonts w:ascii="Times New Roman" w:hAnsi="Times New Roman" w:eastAsia="宋体" w:cs="Times New Roman"/>
      <w:lang w:val="en-US" w:eastAsia="zh-CN" w:bidi="ar-SA"/>
    </w:rPr>
  </w:style>
  <w:style w:type="paragraph" w:customStyle="1" w:styleId="207">
    <w:name w:val="附录三级无"/>
    <w:basedOn w:val="122"/>
    <w:qFormat/>
    <w:uiPriority w:val="0"/>
    <w:pPr>
      <w:tabs>
        <w:tab w:val="clear" w:pos="360"/>
      </w:tabs>
      <w:spacing w:beforeLines="0" w:afterLines="0"/>
    </w:pPr>
    <w:rPr>
      <w:rFonts w:ascii="宋体" w:eastAsia="宋体"/>
      <w:szCs w:val="21"/>
    </w:rPr>
  </w:style>
  <w:style w:type="paragraph" w:customStyle="1" w:styleId="208">
    <w:name w:val="正文公式编号制表符"/>
    <w:basedOn w:val="33"/>
    <w:next w:val="33"/>
    <w:qFormat/>
    <w:uiPriority w:val="0"/>
    <w:pPr>
      <w:ind w:firstLine="0" w:firstLineChars="0"/>
    </w:pPr>
  </w:style>
  <w:style w:type="paragraph" w:customStyle="1" w:styleId="209">
    <w:name w:val="示例"/>
    <w:next w:val="202"/>
    <w:qFormat/>
    <w:uiPriority w:val="0"/>
    <w:pPr>
      <w:widowControl w:val="0"/>
      <w:ind w:firstLine="363"/>
      <w:jc w:val="both"/>
    </w:pPr>
    <w:rPr>
      <w:rFonts w:ascii="宋体" w:hAnsi="Times New Roman" w:eastAsia="宋体" w:cs="Times New Roman"/>
      <w:sz w:val="18"/>
      <w:szCs w:val="18"/>
      <w:lang w:val="en-US" w:eastAsia="zh-CN" w:bidi="ar-SA"/>
    </w:rPr>
  </w:style>
  <w:style w:type="paragraph" w:customStyle="1" w:styleId="210">
    <w:name w:val="其他实施日期"/>
    <w:basedOn w:val="161"/>
    <w:qFormat/>
    <w:uiPriority w:val="0"/>
  </w:style>
  <w:style w:type="paragraph" w:customStyle="1" w:styleId="211">
    <w:name w:val="发布部门"/>
    <w:next w:val="33"/>
    <w:qFormat/>
    <w:uiPriority w:val="0"/>
    <w:pPr>
      <w:jc w:val="center"/>
    </w:pPr>
    <w:rPr>
      <w:rFonts w:ascii="宋体" w:hAnsi="Times New Roman" w:eastAsia="宋体" w:cs="Times New Roman"/>
      <w:b/>
      <w:spacing w:val="20"/>
      <w:w w:val="135"/>
      <w:sz w:val="28"/>
      <w:lang w:val="en-US" w:eastAsia="zh-CN" w:bidi="ar-SA"/>
    </w:rPr>
  </w:style>
  <w:style w:type="paragraph" w:customStyle="1" w:styleId="212">
    <w:name w:val="xl27"/>
    <w:basedOn w:val="1"/>
    <w:qFormat/>
    <w:uiPriority w:val="0"/>
    <w:pPr>
      <w:widowControl/>
      <w:pBdr>
        <w:bottom w:val="single" w:color="auto" w:sz="4" w:space="0"/>
        <w:right w:val="single" w:color="auto" w:sz="4" w:space="0"/>
      </w:pBdr>
      <w:spacing w:before="100" w:beforeAutospacing="1" w:after="100" w:afterAutospacing="1"/>
      <w:textAlignment w:val="top"/>
    </w:pPr>
    <w:rPr>
      <w:rFonts w:ascii="Arial Unicode MS" w:hAnsi="Arial Unicode MS" w:eastAsia="Arial Unicode MS" w:cs="Arial Unicode MS"/>
      <w:color w:val="000000"/>
      <w:kern w:val="0"/>
      <w:sz w:val="18"/>
      <w:szCs w:val="18"/>
    </w:rPr>
  </w:style>
  <w:style w:type="paragraph" w:customStyle="1" w:styleId="213">
    <w:name w:val="其他发布部门"/>
    <w:basedOn w:val="211"/>
    <w:qFormat/>
    <w:uiPriority w:val="0"/>
    <w:pPr>
      <w:spacing w:line="0" w:lineRule="atLeast"/>
    </w:pPr>
    <w:rPr>
      <w:rFonts w:ascii="黑体" w:eastAsia="黑体"/>
      <w:b w:val="0"/>
    </w:rPr>
  </w:style>
  <w:style w:type="paragraph" w:customStyle="1" w:styleId="214">
    <w:name w:val="文献分类号"/>
    <w:qFormat/>
    <w:uiPriority w:val="0"/>
    <w:pPr>
      <w:widowControl w:val="0"/>
      <w:textAlignment w:val="center"/>
    </w:pPr>
    <w:rPr>
      <w:rFonts w:ascii="黑体" w:hAnsi="Times New Roman" w:eastAsia="黑体" w:cs="Times New Roman"/>
      <w:sz w:val="21"/>
      <w:szCs w:val="21"/>
      <w:lang w:val="en-US" w:eastAsia="zh-CN" w:bidi="ar-SA"/>
    </w:rPr>
  </w:style>
  <w:style w:type="paragraph" w:customStyle="1" w:styleId="215">
    <w:name w:val="Char Char Char Char Char Char Char Char Char Char Char Char Char"/>
    <w:basedOn w:val="1"/>
    <w:qFormat/>
    <w:uiPriority w:val="0"/>
    <w:rPr>
      <w:rFonts w:ascii="Calibri" w:hAnsi="Calibri" w:eastAsia="仿宋_GB2312"/>
      <w:sz w:val="28"/>
      <w:szCs w:val="20"/>
    </w:rPr>
  </w:style>
  <w:style w:type="paragraph" w:customStyle="1" w:styleId="216">
    <w:name w:val="样式1"/>
    <w:basedOn w:val="38"/>
    <w:qFormat/>
    <w:uiPriority w:val="0"/>
    <w:pPr>
      <w:widowControl/>
      <w:tabs>
        <w:tab w:val="right" w:leader="dot" w:pos="9345"/>
        <w:tab w:val="clear" w:pos="9241"/>
      </w:tabs>
      <w:jc w:val="center"/>
    </w:pPr>
    <w:rPr>
      <w:rFonts w:hAnsi="宋体"/>
      <w:kern w:val="0"/>
      <w:szCs w:val="18"/>
    </w:rPr>
  </w:style>
  <w:style w:type="paragraph" w:customStyle="1" w:styleId="217">
    <w:name w:val="Char Char Char Char Char Char Char Char Char Char Char Char Char Char Char Char Char Char6"/>
    <w:basedOn w:val="1"/>
    <w:qFormat/>
    <w:uiPriority w:val="0"/>
    <w:rPr>
      <w:rFonts w:ascii="Tahoma" w:hAnsi="Tahoma"/>
      <w:sz w:val="24"/>
    </w:rPr>
  </w:style>
  <w:style w:type="paragraph" w:customStyle="1" w:styleId="218">
    <w:name w:val="编号列项（三级）"/>
    <w:qFormat/>
    <w:uiPriority w:val="0"/>
    <w:pPr>
      <w:tabs>
        <w:tab w:val="left" w:pos="0"/>
      </w:tabs>
      <w:ind w:left="1679" w:hanging="420"/>
    </w:pPr>
    <w:rPr>
      <w:rFonts w:ascii="宋体" w:hAnsi="Times New Roman" w:eastAsia="宋体" w:cs="Times New Roman"/>
      <w:sz w:val="21"/>
      <w:lang w:val="en-US" w:eastAsia="zh-CN" w:bidi="ar-SA"/>
    </w:rPr>
  </w:style>
  <w:style w:type="paragraph" w:customStyle="1" w:styleId="219">
    <w:name w:val="图的脚注"/>
    <w:next w:val="33"/>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220">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221">
    <w:name w:val="font7"/>
    <w:basedOn w:val="1"/>
    <w:qFormat/>
    <w:uiPriority w:val="0"/>
    <w:pPr>
      <w:widowControl/>
      <w:spacing w:before="100" w:beforeAutospacing="1" w:after="100" w:afterAutospacing="1"/>
      <w:jc w:val="left"/>
    </w:pPr>
    <w:rPr>
      <w:rFonts w:eastAsia="Arial Unicode MS"/>
      <w:kern w:val="0"/>
      <w:sz w:val="24"/>
    </w:rPr>
  </w:style>
  <w:style w:type="paragraph" w:customStyle="1" w:styleId="222">
    <w:name w:val="注×：（正文）"/>
    <w:qFormat/>
    <w:uiPriority w:val="0"/>
    <w:pPr>
      <w:ind w:left="811" w:hanging="448"/>
      <w:jc w:val="both"/>
    </w:pPr>
    <w:rPr>
      <w:rFonts w:ascii="宋体" w:hAnsi="Times New Roman" w:eastAsia="宋体" w:cs="Times New Roman"/>
      <w:sz w:val="18"/>
      <w:szCs w:val="18"/>
      <w:lang w:val="en-US" w:eastAsia="zh-CN" w:bidi="ar-SA"/>
    </w:rPr>
  </w:style>
  <w:style w:type="paragraph" w:customStyle="1" w:styleId="223">
    <w:name w:val="样式 目录 2 + 行距: 单倍行距"/>
    <w:basedOn w:val="38"/>
    <w:qFormat/>
    <w:uiPriority w:val="0"/>
    <w:pPr>
      <w:widowControl/>
      <w:tabs>
        <w:tab w:val="right" w:leader="dot" w:pos="9345"/>
        <w:tab w:val="clear" w:pos="9241"/>
      </w:tabs>
      <w:jc w:val="center"/>
    </w:pPr>
    <w:rPr>
      <w:rFonts w:hAnsi="宋体" w:cs="宋体"/>
      <w:kern w:val="0"/>
    </w:rPr>
  </w:style>
  <w:style w:type="paragraph" w:customStyle="1" w:styleId="224">
    <w:name w:val="附录图标题"/>
    <w:basedOn w:val="1"/>
    <w:next w:val="33"/>
    <w:qFormat/>
    <w:uiPriority w:val="0"/>
    <w:pPr>
      <w:tabs>
        <w:tab w:val="left" w:pos="363"/>
      </w:tabs>
      <w:spacing w:beforeLines="50" w:afterLines="50"/>
      <w:jc w:val="center"/>
    </w:pPr>
    <w:rPr>
      <w:rFonts w:ascii="黑体" w:eastAsia="黑体"/>
      <w:szCs w:val="21"/>
    </w:rPr>
  </w:style>
  <w:style w:type="paragraph" w:customStyle="1" w:styleId="225">
    <w:name w:val="1级描述"/>
    <w:basedOn w:val="1"/>
    <w:qFormat/>
    <w:uiPriority w:val="0"/>
    <w:pPr>
      <w:ind w:firstLine="420"/>
    </w:pPr>
  </w:style>
  <w:style w:type="paragraph" w:customStyle="1" w:styleId="226">
    <w:name w:val="Char Char Char Char2"/>
    <w:basedOn w:val="1"/>
    <w:qFormat/>
    <w:uiPriority w:val="0"/>
    <w:rPr>
      <w:rFonts w:ascii="Tahoma" w:hAnsi="Tahoma" w:eastAsia="仿宋_GB2312"/>
      <w:sz w:val="24"/>
      <w:szCs w:val="20"/>
    </w:rPr>
  </w:style>
  <w:style w:type="paragraph" w:customStyle="1" w:styleId="227">
    <w:name w:val="示例×："/>
    <w:basedOn w:val="171"/>
    <w:qFormat/>
    <w:uiPriority w:val="0"/>
    <w:pPr>
      <w:numPr>
        <w:numId w:val="0"/>
      </w:numPr>
      <w:spacing w:beforeLines="0" w:afterLines="0"/>
      <w:ind w:firstLine="363"/>
      <w:outlineLvl w:val="9"/>
    </w:pPr>
    <w:rPr>
      <w:rFonts w:ascii="宋体" w:eastAsia="宋体"/>
      <w:sz w:val="18"/>
      <w:szCs w:val="18"/>
    </w:rPr>
  </w:style>
  <w:style w:type="paragraph" w:customStyle="1" w:styleId="228">
    <w:name w:val="三级无"/>
    <w:basedOn w:val="126"/>
    <w:qFormat/>
    <w:uiPriority w:val="0"/>
    <w:rPr>
      <w:rFonts w:ascii="宋体" w:eastAsia="宋体"/>
    </w:rPr>
  </w:style>
  <w:style w:type="paragraph" w:customStyle="1" w:styleId="229">
    <w:name w:val="font5"/>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230">
    <w:name w:val="font6"/>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231">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232">
    <w:name w:val="font0"/>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233">
    <w:name w:val="终结线"/>
    <w:basedOn w:val="1"/>
    <w:qFormat/>
    <w:uiPriority w:val="0"/>
  </w:style>
  <w:style w:type="paragraph" w:customStyle="1" w:styleId="234">
    <w:name w:val="附录字母编号列项（一级）"/>
    <w:qFormat/>
    <w:uiPriority w:val="0"/>
    <w:pPr>
      <w:tabs>
        <w:tab w:val="left" w:pos="839"/>
      </w:tabs>
      <w:ind w:left="839" w:hanging="419"/>
    </w:pPr>
    <w:rPr>
      <w:rFonts w:ascii="宋体" w:hAnsi="Times New Roman" w:eastAsia="宋体" w:cs="Times New Roman"/>
      <w:sz w:val="21"/>
      <w:lang w:val="en-US" w:eastAsia="zh-CN" w:bidi="ar-SA"/>
    </w:rPr>
  </w:style>
  <w:style w:type="paragraph" w:customStyle="1" w:styleId="235">
    <w:name w:val="zw"/>
    <w:basedOn w:val="1"/>
    <w:qFormat/>
    <w:uiPriority w:val="0"/>
    <w:pPr>
      <w:widowControl/>
      <w:spacing w:before="30"/>
      <w:ind w:left="100" w:right="100"/>
    </w:pPr>
    <w:rPr>
      <w:rFonts w:hint="eastAsia" w:ascii="方正书宋简体" w:hAnsi="宋体" w:eastAsia="方正书宋简体"/>
      <w:color w:val="000000"/>
      <w:kern w:val="0"/>
      <w:szCs w:val="21"/>
    </w:rPr>
  </w:style>
  <w:style w:type="paragraph" w:customStyle="1" w:styleId="236">
    <w:name w:val="info"/>
    <w:basedOn w:val="1"/>
    <w:qFormat/>
    <w:uiPriority w:val="0"/>
    <w:pPr>
      <w:widowControl/>
      <w:spacing w:before="100" w:beforeAutospacing="1" w:after="100" w:afterAutospacing="1"/>
      <w:jc w:val="left"/>
    </w:pPr>
    <w:rPr>
      <w:rFonts w:ascii="宋体" w:hAnsi="宋体" w:cs="宋体"/>
      <w:kern w:val="0"/>
      <w:sz w:val="24"/>
    </w:rPr>
  </w:style>
  <w:style w:type="paragraph" w:customStyle="1" w:styleId="237">
    <w:name w:val="w.1"/>
    <w:basedOn w:val="171"/>
    <w:qFormat/>
    <w:uiPriority w:val="0"/>
    <w:pPr>
      <w:numPr>
        <w:numId w:val="0"/>
      </w:numPr>
      <w:spacing w:before="312" w:after="312"/>
    </w:pPr>
    <w:rPr>
      <w:b/>
    </w:rPr>
  </w:style>
  <w:style w:type="paragraph" w:customStyle="1" w:styleId="238">
    <w:name w:val="w.1.1"/>
    <w:basedOn w:val="128"/>
    <w:qFormat/>
    <w:uiPriority w:val="0"/>
    <w:pPr>
      <w:numPr>
        <w:numId w:val="0"/>
      </w:numPr>
      <w:spacing w:before="156" w:after="156"/>
    </w:pPr>
    <w:rPr>
      <w:rFonts w:ascii="Times New Roman"/>
    </w:rPr>
  </w:style>
  <w:style w:type="paragraph" w:customStyle="1" w:styleId="239">
    <w:name w:val="w.1.1-例外-术语"/>
    <w:basedOn w:val="128"/>
    <w:qFormat/>
    <w:uiPriority w:val="0"/>
    <w:pPr>
      <w:numPr>
        <w:numId w:val="0"/>
      </w:numPr>
      <w:spacing w:before="156" w:after="156"/>
      <w:ind w:firstLine="420" w:firstLineChars="200"/>
    </w:pPr>
    <w:rPr>
      <w:rFonts w:ascii="Times New Roman"/>
    </w:rPr>
  </w:style>
  <w:style w:type="paragraph" w:customStyle="1" w:styleId="240">
    <w:name w:val="w.1.1.1"/>
    <w:basedOn w:val="128"/>
    <w:qFormat/>
    <w:uiPriority w:val="0"/>
    <w:pPr>
      <w:numPr>
        <w:numId w:val="0"/>
      </w:numPr>
      <w:spacing w:before="156" w:after="156" w:line="312" w:lineRule="atLeast"/>
      <w:outlineLvl w:val="3"/>
    </w:pPr>
    <w:rPr>
      <w:rFonts w:ascii="Times New Roman"/>
    </w:rPr>
  </w:style>
  <w:style w:type="paragraph" w:customStyle="1" w:styleId="241">
    <w:name w:val="w.1-附录标题专用"/>
    <w:basedOn w:val="237"/>
    <w:qFormat/>
    <w:uiPriority w:val="0"/>
  </w:style>
  <w:style w:type="paragraph" w:customStyle="1" w:styleId="242">
    <w:name w:val="w.图表标题"/>
    <w:basedOn w:val="70"/>
    <w:qFormat/>
    <w:uiPriority w:val="0"/>
    <w:pPr>
      <w:spacing w:beforeLines="50" w:afterLines="50"/>
      <w:ind w:firstLine="0" w:firstLineChars="0"/>
      <w:jc w:val="center"/>
    </w:pPr>
    <w:rPr>
      <w:rFonts w:ascii="黑体" w:hAnsi="黑体" w:eastAsia="黑体"/>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DF3AA4-60EF-440E-8B65-89F90AD7C231}">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23</Pages>
  <Words>2349</Words>
  <Characters>13391</Characters>
  <Lines>111</Lines>
  <Paragraphs>31</Paragraphs>
  <TotalTime>0</TotalTime>
  <ScaleCrop>false</ScaleCrop>
  <LinksUpToDate>false</LinksUpToDate>
  <CharactersWithSpaces>15709</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2015-10-10T02:09:00Z</dcterms:created>
  <dc:creator>China User</dc:creator>
  <cp:lastModifiedBy>笑指山岚</cp:lastModifiedBy>
  <cp:lastPrinted>2015-10-08T06:23:00Z</cp:lastPrinted>
  <dcterms:modified xsi:type="dcterms:W3CDTF">2020-05-19T08:12:11Z</dcterms:modified>
  <dc:title>建设项目使用林地现状调查评价报告编制规范</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